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autoSpaceDN/>
        <w:adjustRightInd/>
        <w:snapToGrid/>
        <w:spacing w:beforeLines="0" w:beforeAutospacing="0" w:after="0" w:afterLines="0" w:afterAutospacing="0"/>
        <w:jc w:val="both"/>
        <w:rPr>
          <w:rFonts w:hint="eastAsia" w:ascii="宋体" w:hAnsi="宋体" w:eastAsia="宋体" w:cs="Times New Roman"/>
          <w:b/>
          <w:kern w:val="2"/>
          <w:sz w:val="22"/>
          <w:szCs w:val="22"/>
          <w:lang w:val="en-US" w:eastAsia="zh-CN" w:bidi="ar-SA"/>
        </w:rPr>
      </w:pPr>
      <w:r>
        <w:rPr>
          <w:rFonts w:hint="eastAsia" w:ascii="宋体" w:hAnsi="宋体" w:eastAsia="宋体" w:cs="Times New Roman"/>
          <w:b/>
          <w:kern w:val="2"/>
          <w:sz w:val="22"/>
          <w:szCs w:val="22"/>
          <w:lang w:val="en-US" w:eastAsia="zh-CN" w:bidi="ar-SA"/>
        </w:rPr>
        <w:t>附件1：</w:t>
      </w:r>
    </w:p>
    <w:p>
      <w:pPr>
        <w:autoSpaceDE/>
        <w:autoSpaceDN/>
        <w:spacing w:beforeLines="-2147483648" w:afterLines="-2147483648"/>
        <w:ind w:right="-334" w:rightChars="-159"/>
        <w:jc w:val="center"/>
        <w:rPr>
          <w:rFonts w:hint="eastAsia" w:ascii="宋体" w:hAnsi="宋体" w:eastAsia="宋体" w:cs="Times New Roman"/>
          <w:b/>
          <w:kern w:val="2"/>
          <w:sz w:val="32"/>
          <w:szCs w:val="32"/>
          <w:lang w:val="en-US" w:bidi="ar-SA"/>
        </w:rPr>
      </w:pPr>
      <w:r>
        <w:rPr>
          <w:rFonts w:hint="eastAsia" w:ascii="宋体" w:hAnsi="宋体" w:eastAsia="宋体" w:cs="Times New Roman"/>
          <w:b/>
          <w:kern w:val="2"/>
          <w:sz w:val="32"/>
          <w:szCs w:val="32"/>
          <w:lang w:val="en-US" w:bidi="ar-SA"/>
        </w:rPr>
        <w:t>成都大学2023年第三十六届校园排球</w:t>
      </w:r>
      <w:r>
        <w:rPr>
          <w:rFonts w:hint="eastAsia" w:ascii="宋体" w:hAnsi="宋体" w:eastAsia="宋体" w:cs="Times New Roman"/>
          <w:b/>
          <w:kern w:val="2"/>
          <w:sz w:val="32"/>
          <w:szCs w:val="32"/>
          <w:lang w:val="en-US" w:eastAsia="zh-CN" w:bidi="ar-SA"/>
        </w:rPr>
        <w:t>比</w:t>
      </w:r>
      <w:r>
        <w:rPr>
          <w:rFonts w:hint="eastAsia" w:ascii="宋体" w:hAnsi="宋体" w:eastAsia="宋体" w:cs="Times New Roman"/>
          <w:b/>
          <w:kern w:val="2"/>
          <w:sz w:val="32"/>
          <w:szCs w:val="32"/>
          <w:lang w:val="en-US" w:bidi="ar-SA"/>
        </w:rPr>
        <w:t>赛竞赛规程</w:t>
      </w:r>
    </w:p>
    <w:p>
      <w:pPr>
        <w:rPr>
          <w:rFonts w:hint="eastAsia" w:ascii="宋体" w:hAnsi="宋体"/>
          <w:b/>
          <w:bCs/>
          <w:color w:val="000000"/>
          <w:sz w:val="30"/>
          <w:szCs w:val="30"/>
        </w:rPr>
      </w:pPr>
      <w:r>
        <w:rPr>
          <w:rFonts w:hint="eastAsia" w:ascii="宋体" w:hAnsi="宋体"/>
          <w:b/>
          <w:bCs/>
          <w:color w:val="000000"/>
          <w:sz w:val="30"/>
          <w:szCs w:val="30"/>
        </w:rPr>
        <w:t>一、主办单位</w:t>
      </w:r>
    </w:p>
    <w:p>
      <w:pPr>
        <w:ind w:firstLine="560" w:firstLineChars="200"/>
        <w:rPr>
          <w:rFonts w:hint="eastAsia" w:ascii="宋体" w:hAnsi="宋体"/>
          <w:color w:val="000000"/>
          <w:sz w:val="28"/>
          <w:szCs w:val="28"/>
        </w:rPr>
      </w:pPr>
      <w:r>
        <w:rPr>
          <w:rFonts w:hint="eastAsia" w:ascii="宋体" w:hAnsi="宋体"/>
          <w:color w:val="000000"/>
          <w:sz w:val="28"/>
          <w:szCs w:val="28"/>
        </w:rPr>
        <w:t xml:space="preserve">成都大学体育运动委员会 </w:t>
      </w:r>
    </w:p>
    <w:p>
      <w:pPr>
        <w:rPr>
          <w:rFonts w:hint="eastAsia" w:ascii="宋体" w:hAnsi="宋体"/>
          <w:b/>
          <w:bCs/>
          <w:color w:val="000000"/>
          <w:sz w:val="30"/>
          <w:szCs w:val="30"/>
        </w:rPr>
      </w:pPr>
      <w:r>
        <w:rPr>
          <w:rFonts w:hint="eastAsia" w:ascii="宋体" w:hAnsi="宋体"/>
          <w:b/>
          <w:bCs/>
          <w:color w:val="000000"/>
          <w:sz w:val="30"/>
          <w:szCs w:val="30"/>
        </w:rPr>
        <w:t>二、承办单位</w:t>
      </w:r>
      <w:bookmarkStart w:id="1" w:name="_GoBack"/>
      <w:bookmarkEnd w:id="1"/>
    </w:p>
    <w:p>
      <w:pPr>
        <w:ind w:firstLine="560" w:firstLineChars="200"/>
        <w:rPr>
          <w:rFonts w:hint="eastAsia" w:ascii="宋体" w:hAnsi="宋体"/>
          <w:color w:val="000000"/>
          <w:sz w:val="28"/>
          <w:szCs w:val="28"/>
        </w:rPr>
      </w:pPr>
      <w:r>
        <w:rPr>
          <w:rFonts w:hint="eastAsia" w:ascii="宋体" w:hAnsi="宋体"/>
          <w:color w:val="000000"/>
          <w:sz w:val="28"/>
          <w:szCs w:val="28"/>
        </w:rPr>
        <w:t>成都大学体育学院</w:t>
      </w:r>
    </w:p>
    <w:p>
      <w:pPr>
        <w:rPr>
          <w:rFonts w:hint="eastAsia" w:ascii="宋体" w:hAnsi="宋体"/>
          <w:b/>
          <w:bCs/>
          <w:color w:val="000000"/>
          <w:sz w:val="30"/>
          <w:szCs w:val="30"/>
        </w:rPr>
      </w:pPr>
      <w:r>
        <w:rPr>
          <w:rFonts w:hint="eastAsia" w:ascii="宋体" w:hAnsi="宋体"/>
          <w:b/>
          <w:bCs/>
          <w:color w:val="000000"/>
          <w:sz w:val="30"/>
          <w:szCs w:val="30"/>
        </w:rPr>
        <w:t>三、竞赛时间和地点</w:t>
      </w:r>
    </w:p>
    <w:p>
      <w:pPr>
        <w:ind w:firstLine="560" w:firstLineChars="200"/>
        <w:rPr>
          <w:rFonts w:hint="eastAsia" w:ascii="宋体" w:hAnsi="宋体"/>
          <w:color w:val="000000"/>
          <w:sz w:val="28"/>
          <w:szCs w:val="28"/>
        </w:rPr>
      </w:pPr>
      <w:r>
        <w:rPr>
          <w:rFonts w:hint="eastAsia" w:ascii="宋体" w:hAnsi="宋体"/>
          <w:color w:val="000000"/>
          <w:sz w:val="28"/>
          <w:szCs w:val="28"/>
        </w:rPr>
        <w:t>1.竞赛时间：202</w:t>
      </w:r>
      <w:r>
        <w:rPr>
          <w:rFonts w:ascii="宋体" w:hAnsi="宋体"/>
          <w:color w:val="000000"/>
          <w:sz w:val="28"/>
          <w:szCs w:val="28"/>
        </w:rPr>
        <w:t>3</w:t>
      </w:r>
      <w:r>
        <w:rPr>
          <w:rFonts w:hint="eastAsia" w:ascii="宋体" w:hAnsi="宋体"/>
          <w:color w:val="000000"/>
          <w:sz w:val="28"/>
          <w:szCs w:val="28"/>
        </w:rPr>
        <w:t>年</w:t>
      </w:r>
      <w:r>
        <w:rPr>
          <w:rFonts w:ascii="宋体" w:hAnsi="宋体"/>
          <w:color w:val="000000"/>
          <w:sz w:val="28"/>
          <w:szCs w:val="28"/>
        </w:rPr>
        <w:t>3</w:t>
      </w:r>
      <w:r>
        <w:rPr>
          <w:rFonts w:hint="eastAsia" w:ascii="宋体" w:hAnsi="宋体"/>
          <w:color w:val="000000"/>
          <w:sz w:val="28"/>
          <w:szCs w:val="28"/>
        </w:rPr>
        <w:t>月</w:t>
      </w:r>
      <w:r>
        <w:rPr>
          <w:rFonts w:ascii="宋体" w:hAnsi="宋体"/>
          <w:color w:val="000000"/>
          <w:sz w:val="28"/>
          <w:szCs w:val="28"/>
        </w:rPr>
        <w:t>20</w:t>
      </w:r>
      <w:r>
        <w:rPr>
          <w:rFonts w:hint="eastAsia" w:ascii="宋体" w:hAnsi="宋体"/>
          <w:color w:val="000000"/>
          <w:sz w:val="28"/>
          <w:szCs w:val="28"/>
        </w:rPr>
        <w:t>日（周一）1</w:t>
      </w:r>
      <w:r>
        <w:rPr>
          <w:rFonts w:ascii="宋体" w:hAnsi="宋体"/>
          <w:color w:val="000000"/>
          <w:sz w:val="28"/>
          <w:szCs w:val="28"/>
        </w:rPr>
        <w:t>2</w:t>
      </w:r>
      <w:r>
        <w:rPr>
          <w:rFonts w:hint="eastAsia" w:ascii="宋体" w:hAnsi="宋体"/>
          <w:color w:val="000000"/>
          <w:sz w:val="28"/>
          <w:szCs w:val="28"/>
        </w:rPr>
        <w:t>:</w:t>
      </w:r>
      <w:r>
        <w:rPr>
          <w:rFonts w:ascii="宋体" w:hAnsi="宋体"/>
          <w:color w:val="000000"/>
          <w:sz w:val="28"/>
          <w:szCs w:val="28"/>
        </w:rPr>
        <w:t>3</w:t>
      </w:r>
      <w:r>
        <w:rPr>
          <w:rFonts w:hint="eastAsia" w:ascii="宋体" w:hAnsi="宋体"/>
          <w:color w:val="000000"/>
          <w:sz w:val="28"/>
          <w:szCs w:val="28"/>
        </w:rPr>
        <w:t>0</w:t>
      </w:r>
    </w:p>
    <w:p>
      <w:pPr>
        <w:ind w:firstLine="560" w:firstLineChars="200"/>
        <w:rPr>
          <w:rFonts w:hint="eastAsia" w:ascii="宋体" w:hAnsi="宋体"/>
          <w:color w:val="000000"/>
          <w:sz w:val="28"/>
          <w:szCs w:val="28"/>
        </w:rPr>
      </w:pPr>
      <w:r>
        <w:rPr>
          <w:rFonts w:hint="eastAsia" w:ascii="宋体" w:hAnsi="宋体"/>
          <w:color w:val="000000"/>
          <w:sz w:val="28"/>
          <w:szCs w:val="28"/>
        </w:rPr>
        <w:t>2.竞赛地点：成都大学排球场（五人制足球场旁）</w:t>
      </w:r>
    </w:p>
    <w:p>
      <w:pPr>
        <w:rPr>
          <w:rFonts w:hint="eastAsia" w:ascii="宋体" w:hAnsi="宋体"/>
          <w:b/>
          <w:bCs/>
          <w:color w:val="000000"/>
          <w:sz w:val="30"/>
          <w:szCs w:val="30"/>
        </w:rPr>
      </w:pPr>
      <w:r>
        <w:rPr>
          <w:rFonts w:hint="eastAsia" w:ascii="宋体" w:hAnsi="宋体"/>
          <w:b/>
          <w:bCs/>
          <w:color w:val="000000"/>
          <w:sz w:val="30"/>
          <w:szCs w:val="30"/>
        </w:rPr>
        <w:t>四、竞赛项目及规模</w:t>
      </w:r>
    </w:p>
    <w:p>
      <w:pPr>
        <w:spacing w:beforeAutospacing="0" w:afterAutospacing="0" w:line="360" w:lineRule="auto"/>
        <w:ind w:firstLine="57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竞赛项目：</w:t>
      </w:r>
      <w:r>
        <w:rPr>
          <w:rFonts w:hint="eastAsia" w:ascii="宋体" w:hAnsi="宋体"/>
          <w:color w:val="000000"/>
          <w:sz w:val="28"/>
          <w:szCs w:val="28"/>
          <w:u w:val="single"/>
        </w:rPr>
        <w:t>男、女混合制6人排球赛</w:t>
      </w:r>
      <w:r>
        <w:rPr>
          <w:rFonts w:hint="eastAsia" w:ascii="宋体" w:hAnsi="宋体"/>
          <w:color w:val="000000"/>
          <w:sz w:val="28"/>
          <w:szCs w:val="28"/>
        </w:rPr>
        <w:t>（</w:t>
      </w:r>
      <w:r>
        <w:rPr>
          <w:rFonts w:hint="eastAsia"/>
          <w:sz w:val="28"/>
          <w:szCs w:val="28"/>
        </w:rPr>
        <w:t>每局比赛必须始终保持场上至少有1名女运动员或男运动员</w:t>
      </w:r>
      <w:r>
        <w:rPr>
          <w:rFonts w:hint="eastAsia" w:ascii="宋体" w:hAnsi="宋体"/>
          <w:color w:val="000000"/>
          <w:sz w:val="28"/>
          <w:szCs w:val="28"/>
        </w:rPr>
        <w:t>）</w:t>
      </w:r>
    </w:p>
    <w:p>
      <w:pPr>
        <w:ind w:firstLine="560" w:firstLineChars="200"/>
        <w:rPr>
          <w:rFonts w:hint="eastAsia" w:ascii="宋体" w:hAnsi="宋体"/>
          <w:color w:val="000000"/>
          <w:sz w:val="28"/>
          <w:szCs w:val="28"/>
        </w:rPr>
      </w:pPr>
      <w:r>
        <w:rPr>
          <w:rFonts w:hint="eastAsia" w:ascii="宋体" w:hAnsi="宋体"/>
          <w:color w:val="000000"/>
          <w:sz w:val="28"/>
          <w:szCs w:val="28"/>
        </w:rPr>
        <w:t>2.竞赛规模：约300人</w:t>
      </w:r>
    </w:p>
    <w:p>
      <w:pPr>
        <w:rPr>
          <w:rFonts w:hint="eastAsia" w:ascii="宋体" w:hAnsi="宋体"/>
          <w:b/>
          <w:bCs/>
          <w:color w:val="000000"/>
          <w:sz w:val="30"/>
          <w:szCs w:val="30"/>
        </w:rPr>
      </w:pPr>
      <w:r>
        <w:rPr>
          <w:rFonts w:hint="eastAsia" w:ascii="宋体" w:hAnsi="宋体"/>
          <w:b/>
          <w:bCs/>
          <w:color w:val="000000"/>
          <w:sz w:val="30"/>
          <w:szCs w:val="30"/>
        </w:rPr>
        <w:t>五、参赛对象</w:t>
      </w:r>
    </w:p>
    <w:p>
      <w:pPr>
        <w:ind w:firstLine="560" w:firstLineChars="200"/>
        <w:rPr>
          <w:rFonts w:hint="eastAsia" w:ascii="宋体" w:hAnsi="宋体"/>
          <w:color w:val="000000"/>
          <w:sz w:val="28"/>
          <w:szCs w:val="28"/>
        </w:rPr>
      </w:pPr>
      <w:r>
        <w:rPr>
          <w:rFonts w:hint="eastAsia" w:ascii="宋体" w:hAnsi="宋体"/>
          <w:color w:val="000000"/>
          <w:sz w:val="28"/>
          <w:szCs w:val="28"/>
        </w:rPr>
        <w:t>1.成都大学各学院学生。</w:t>
      </w:r>
    </w:p>
    <w:p>
      <w:pPr>
        <w:ind w:firstLine="560" w:firstLineChars="200"/>
        <w:rPr>
          <w:rFonts w:hint="eastAsia" w:ascii="宋体" w:hAnsi="宋体"/>
          <w:color w:val="000000"/>
          <w:sz w:val="28"/>
          <w:szCs w:val="28"/>
        </w:rPr>
      </w:pPr>
      <w:r>
        <w:rPr>
          <w:rFonts w:hint="eastAsia" w:ascii="宋体" w:hAnsi="宋体"/>
          <w:color w:val="000000"/>
          <w:sz w:val="28"/>
          <w:szCs w:val="28"/>
        </w:rPr>
        <w:t>2.体育学院体育专业、斯特灵学院休闲体育专业学生参加本次比赛甲组，其他学院的同学参加乙组。</w:t>
      </w:r>
    </w:p>
    <w:p>
      <w:pPr>
        <w:rPr>
          <w:rFonts w:hint="eastAsia" w:ascii="宋体" w:hAnsi="宋体"/>
          <w:b/>
          <w:bCs/>
          <w:color w:val="000000"/>
          <w:sz w:val="30"/>
          <w:szCs w:val="30"/>
        </w:rPr>
      </w:pPr>
      <w:r>
        <w:rPr>
          <w:rFonts w:hint="eastAsia" w:ascii="宋体" w:hAnsi="宋体"/>
          <w:b/>
          <w:bCs/>
          <w:color w:val="000000"/>
          <w:sz w:val="30"/>
          <w:szCs w:val="30"/>
        </w:rPr>
        <w:t>六、竞赛办法</w:t>
      </w:r>
    </w:p>
    <w:p>
      <w:pPr>
        <w:ind w:firstLine="560" w:firstLineChars="200"/>
        <w:rPr>
          <w:rFonts w:hint="eastAsia" w:ascii="宋体" w:hAnsi="宋体"/>
          <w:color w:val="000000"/>
          <w:sz w:val="28"/>
          <w:szCs w:val="28"/>
        </w:rPr>
      </w:pPr>
      <w:r>
        <w:rPr>
          <w:rFonts w:hint="eastAsia" w:ascii="宋体" w:hAnsi="宋体"/>
          <w:color w:val="000000"/>
          <w:sz w:val="28"/>
          <w:szCs w:val="28"/>
        </w:rPr>
        <w:t>（一）小组赛：采用抽签分组单循环赛；决赛：采用交叉淘汰制。比赛采用3局2胜制，每局25分，决胜局15分（领先2分获胜，不封顶）。</w:t>
      </w:r>
    </w:p>
    <w:p>
      <w:pPr>
        <w:ind w:firstLine="560" w:firstLineChars="200"/>
        <w:rPr>
          <w:rFonts w:hint="eastAsia" w:ascii="宋体" w:hAnsi="宋体"/>
          <w:color w:val="000000"/>
          <w:sz w:val="28"/>
          <w:szCs w:val="28"/>
        </w:rPr>
      </w:pPr>
      <w:r>
        <w:rPr>
          <w:rFonts w:hint="eastAsia" w:ascii="宋体" w:hAnsi="宋体"/>
          <w:color w:val="000000"/>
          <w:sz w:val="28"/>
          <w:szCs w:val="28"/>
        </w:rPr>
        <w:t>（二）如遇报名球队不足7支，主办方将按实际报名队伍情况调整赛制为单循环赛。</w:t>
      </w:r>
    </w:p>
    <w:p>
      <w:pPr>
        <w:ind w:firstLine="560" w:firstLineChars="200"/>
        <w:rPr>
          <w:rFonts w:hint="eastAsia" w:ascii="宋体" w:hAnsi="宋体"/>
          <w:color w:val="000000"/>
          <w:sz w:val="28"/>
          <w:szCs w:val="28"/>
        </w:rPr>
      </w:pPr>
      <w:r>
        <w:rPr>
          <w:rFonts w:hint="eastAsia" w:ascii="宋体" w:hAnsi="宋体"/>
          <w:color w:val="000000"/>
          <w:sz w:val="28"/>
          <w:szCs w:val="28"/>
        </w:rPr>
        <w:t>（三）比赛执行中国排球协会审定的2017-2020《排球竞赛规则》执行。</w:t>
      </w:r>
    </w:p>
    <w:p>
      <w:pPr>
        <w:spacing w:beforeAutospacing="0" w:afterAutospacing="0" w:line="360" w:lineRule="auto"/>
        <w:ind w:firstLine="570"/>
        <w:rPr>
          <w:rFonts w:hint="eastAsia" w:ascii="宋体" w:hAnsi="宋体"/>
          <w:color w:val="000000"/>
          <w:sz w:val="28"/>
          <w:szCs w:val="28"/>
        </w:rPr>
      </w:pPr>
      <w:r>
        <w:rPr>
          <w:rFonts w:hint="eastAsia" w:ascii="宋体" w:hAnsi="宋体"/>
          <w:color w:val="000000"/>
          <w:sz w:val="28"/>
          <w:szCs w:val="28"/>
        </w:rPr>
        <w:t>（四）各运动队提前到达比赛场地，比赛开始后，</w:t>
      </w:r>
      <w:r>
        <w:rPr>
          <w:rFonts w:ascii="宋体" w:hAnsi="宋体"/>
          <w:color w:val="000000"/>
          <w:sz w:val="28"/>
          <w:szCs w:val="28"/>
          <w:u w:val="single"/>
        </w:rPr>
        <w:t>15</w:t>
      </w:r>
      <w:r>
        <w:rPr>
          <w:rFonts w:hint="eastAsia" w:ascii="宋体" w:hAnsi="宋体"/>
          <w:color w:val="000000"/>
          <w:sz w:val="28"/>
          <w:szCs w:val="28"/>
          <w:u w:val="single"/>
        </w:rPr>
        <w:t>分钟</w:t>
      </w:r>
      <w:r>
        <w:rPr>
          <w:rFonts w:hint="eastAsia" w:ascii="宋体" w:hAnsi="宋体"/>
          <w:color w:val="000000"/>
          <w:sz w:val="28"/>
          <w:szCs w:val="28"/>
        </w:rPr>
        <w:t>内未到达指定场地的队伍，按弃权处理。比赛开赛前，各参赛队的运动员须将</w:t>
      </w:r>
      <w:r>
        <w:rPr>
          <w:rFonts w:hint="eastAsia" w:ascii="宋体" w:hAnsi="宋体"/>
          <w:color w:val="000000"/>
          <w:sz w:val="28"/>
          <w:szCs w:val="28"/>
          <w:u w:val="single"/>
        </w:rPr>
        <w:t>本人学生证原件（或身份证）</w:t>
      </w:r>
      <w:r>
        <w:rPr>
          <w:rFonts w:hint="eastAsia" w:ascii="宋体" w:hAnsi="宋体"/>
          <w:color w:val="000000"/>
          <w:sz w:val="28"/>
          <w:szCs w:val="28"/>
        </w:rPr>
        <w:t>交裁判台登记核对后方可上场比赛。</w:t>
      </w:r>
    </w:p>
    <w:p>
      <w:pPr>
        <w:spacing w:beforeAutospacing="0" w:afterAutospacing="0" w:line="360" w:lineRule="auto"/>
        <w:ind w:firstLine="570"/>
        <w:rPr>
          <w:rFonts w:hint="eastAsia" w:ascii="宋体" w:hAnsi="宋体"/>
          <w:color w:val="000000"/>
          <w:sz w:val="28"/>
          <w:szCs w:val="28"/>
        </w:rPr>
      </w:pPr>
      <w:r>
        <w:rPr>
          <w:rFonts w:hint="eastAsia" w:ascii="宋体" w:hAnsi="宋体"/>
          <w:color w:val="000000"/>
          <w:sz w:val="28"/>
          <w:szCs w:val="28"/>
        </w:rPr>
        <w:t>（五）如发现参赛队有违规参赛的情况，可当场向仲裁委员会或者裁判委员会提出申诉，比赛当日申述有效。</w:t>
      </w:r>
    </w:p>
    <w:p>
      <w:pPr>
        <w:spacing w:beforeAutospacing="0" w:afterAutospacing="0" w:line="360" w:lineRule="auto"/>
        <w:ind w:firstLine="570"/>
        <w:rPr>
          <w:rFonts w:hint="eastAsia" w:ascii="宋体" w:hAnsi="宋体"/>
          <w:color w:val="000000"/>
          <w:sz w:val="28"/>
          <w:szCs w:val="28"/>
        </w:rPr>
      </w:pPr>
      <w:r>
        <w:rPr>
          <w:rFonts w:hint="eastAsia" w:ascii="宋体" w:hAnsi="宋体"/>
          <w:color w:val="000000"/>
          <w:sz w:val="28"/>
          <w:szCs w:val="28"/>
        </w:rPr>
        <w:t>（六）比赛网高</w:t>
      </w:r>
      <w:r>
        <w:rPr>
          <w:rFonts w:ascii="宋体" w:hAnsi="宋体"/>
          <w:color w:val="000000"/>
          <w:sz w:val="28"/>
          <w:szCs w:val="28"/>
        </w:rPr>
        <w:t>2.30</w:t>
      </w:r>
      <w:r>
        <w:rPr>
          <w:rFonts w:hint="eastAsia" w:ascii="宋体" w:hAnsi="宋体"/>
          <w:color w:val="000000"/>
          <w:sz w:val="28"/>
          <w:szCs w:val="28"/>
        </w:rPr>
        <w:t>米。各参赛队须服装统一，号码清晰，自由人服装应明显区别于其他队员，队长服装应有显著标志。</w:t>
      </w:r>
    </w:p>
    <w:p>
      <w:pPr>
        <w:spacing w:beforeAutospacing="0" w:afterAutospacing="0" w:line="360" w:lineRule="auto"/>
        <w:ind w:firstLine="570"/>
        <w:rPr>
          <w:rFonts w:hint="eastAsia" w:ascii="宋体" w:hAnsi="宋体"/>
          <w:color w:val="000000"/>
          <w:sz w:val="28"/>
          <w:szCs w:val="28"/>
        </w:rPr>
      </w:pPr>
      <w:r>
        <w:rPr>
          <w:rFonts w:hint="eastAsia" w:ascii="宋体" w:hAnsi="宋体"/>
          <w:color w:val="000000"/>
          <w:sz w:val="28"/>
          <w:szCs w:val="28"/>
        </w:rPr>
        <w:t>（七）积分和名次排名：</w:t>
      </w:r>
    </w:p>
    <w:p>
      <w:pPr>
        <w:spacing w:beforeAutospacing="0" w:afterAutospacing="0" w:line="360" w:lineRule="auto"/>
        <w:ind w:firstLine="570"/>
        <w:rPr>
          <w:rFonts w:hint="eastAsia" w:ascii="宋体" w:hAnsi="宋体"/>
          <w:color w:val="000000"/>
          <w:sz w:val="28"/>
          <w:szCs w:val="28"/>
        </w:rPr>
      </w:pPr>
      <w:r>
        <w:rPr>
          <w:rFonts w:hint="eastAsia" w:ascii="宋体" w:hAnsi="宋体"/>
          <w:color w:val="000000"/>
          <w:sz w:val="28"/>
          <w:szCs w:val="28"/>
        </w:rPr>
        <w:t>按照最新审定的排球比赛规则记分办法记分。</w:t>
      </w:r>
      <w:r>
        <w:rPr>
          <w:rFonts w:hint="eastAsia" w:ascii="宋体" w:hAnsi="宋体"/>
          <w:sz w:val="28"/>
          <w:szCs w:val="28"/>
        </w:rPr>
        <w:t>若比赛结果为2:0，胜队积3分，负队积0分；若比赛结果为2:1，胜队积2分，负队积1分；被视为阵容不完整或者弃权者得0分。</w:t>
      </w:r>
    </w:p>
    <w:p>
      <w:pPr>
        <w:spacing w:beforeAutospacing="0" w:afterAutospacing="0" w:line="360" w:lineRule="auto"/>
        <w:ind w:firstLine="570"/>
        <w:rPr>
          <w:rFonts w:hint="eastAsia" w:ascii="宋体" w:hAnsi="宋体"/>
          <w:color w:val="000000"/>
          <w:sz w:val="28"/>
          <w:szCs w:val="28"/>
        </w:rPr>
      </w:pPr>
      <w:r>
        <w:rPr>
          <w:rFonts w:hint="eastAsia" w:ascii="宋体" w:hAnsi="宋体"/>
          <w:color w:val="000000"/>
          <w:sz w:val="28"/>
          <w:szCs w:val="28"/>
        </w:rPr>
        <w:t>小组赛按积分、</w:t>
      </w:r>
      <w:r>
        <w:rPr>
          <w:rFonts w:ascii="宋体" w:hAnsi="宋体"/>
          <w:color w:val="000000"/>
          <w:sz w:val="28"/>
          <w:szCs w:val="28"/>
        </w:rPr>
        <w:t>C</w:t>
      </w:r>
      <w:r>
        <w:rPr>
          <w:rFonts w:hint="eastAsia" w:ascii="宋体" w:hAnsi="宋体"/>
          <w:color w:val="000000"/>
          <w:sz w:val="28"/>
          <w:szCs w:val="28"/>
        </w:rPr>
        <w:t>值和</w:t>
      </w:r>
      <w:r>
        <w:rPr>
          <w:rFonts w:ascii="宋体" w:hAnsi="宋体"/>
          <w:color w:val="000000"/>
          <w:sz w:val="28"/>
          <w:szCs w:val="28"/>
        </w:rPr>
        <w:t>Z</w:t>
      </w:r>
      <w:r>
        <w:rPr>
          <w:rFonts w:hint="eastAsia" w:ascii="宋体" w:hAnsi="宋体"/>
          <w:color w:val="000000"/>
          <w:sz w:val="28"/>
          <w:szCs w:val="28"/>
        </w:rPr>
        <w:t>值依次排名。若积分相同，则计算</w:t>
      </w:r>
      <w:r>
        <w:rPr>
          <w:rFonts w:ascii="宋体" w:hAnsi="宋体"/>
          <w:color w:val="000000"/>
          <w:sz w:val="28"/>
          <w:szCs w:val="28"/>
        </w:rPr>
        <w:t>C</w:t>
      </w:r>
      <w:r>
        <w:rPr>
          <w:rFonts w:hint="eastAsia" w:ascii="宋体" w:hAnsi="宋体"/>
          <w:color w:val="000000"/>
          <w:sz w:val="28"/>
          <w:szCs w:val="28"/>
        </w:rPr>
        <w:t>值，</w:t>
      </w:r>
      <w:r>
        <w:rPr>
          <w:rFonts w:ascii="宋体" w:hAnsi="宋体"/>
          <w:color w:val="000000"/>
          <w:sz w:val="28"/>
          <w:szCs w:val="28"/>
        </w:rPr>
        <w:t>C</w:t>
      </w:r>
      <w:r>
        <w:rPr>
          <w:rFonts w:hint="eastAsia" w:ascii="宋体" w:hAnsi="宋体"/>
          <w:color w:val="000000"/>
          <w:sz w:val="28"/>
          <w:szCs w:val="28"/>
        </w:rPr>
        <w:t>值高者名次列前；若</w:t>
      </w:r>
      <w:r>
        <w:rPr>
          <w:rFonts w:ascii="宋体" w:hAnsi="宋体"/>
          <w:color w:val="000000"/>
          <w:sz w:val="28"/>
          <w:szCs w:val="28"/>
        </w:rPr>
        <w:t>C</w:t>
      </w:r>
      <w:r>
        <w:rPr>
          <w:rFonts w:hint="eastAsia" w:ascii="宋体" w:hAnsi="宋体"/>
          <w:color w:val="000000"/>
          <w:sz w:val="28"/>
          <w:szCs w:val="28"/>
        </w:rPr>
        <w:t>值相等则计算</w:t>
      </w:r>
      <w:r>
        <w:rPr>
          <w:rFonts w:ascii="宋体" w:hAnsi="宋体"/>
          <w:color w:val="000000"/>
          <w:sz w:val="28"/>
          <w:szCs w:val="28"/>
        </w:rPr>
        <w:t>Z</w:t>
      </w:r>
      <w:r>
        <w:rPr>
          <w:rFonts w:hint="eastAsia" w:ascii="宋体" w:hAnsi="宋体"/>
          <w:color w:val="000000"/>
          <w:sz w:val="28"/>
          <w:szCs w:val="28"/>
        </w:rPr>
        <w:t>值，</w:t>
      </w:r>
      <w:r>
        <w:rPr>
          <w:rFonts w:ascii="宋体" w:hAnsi="宋体"/>
          <w:color w:val="000000"/>
          <w:sz w:val="28"/>
          <w:szCs w:val="28"/>
        </w:rPr>
        <w:t>Z</w:t>
      </w:r>
      <w:r>
        <w:rPr>
          <w:rFonts w:hint="eastAsia" w:ascii="宋体" w:hAnsi="宋体"/>
          <w:color w:val="000000"/>
          <w:sz w:val="28"/>
          <w:szCs w:val="28"/>
        </w:rPr>
        <w:t>值高者名次列前；若</w:t>
      </w:r>
      <w:r>
        <w:rPr>
          <w:rFonts w:ascii="宋体" w:hAnsi="宋体"/>
          <w:color w:val="000000"/>
          <w:sz w:val="28"/>
          <w:szCs w:val="28"/>
        </w:rPr>
        <w:t>Z</w:t>
      </w:r>
      <w:r>
        <w:rPr>
          <w:rFonts w:hint="eastAsia" w:ascii="宋体" w:hAnsi="宋体"/>
          <w:color w:val="000000"/>
          <w:sz w:val="28"/>
          <w:szCs w:val="28"/>
        </w:rPr>
        <w:t>值相同则按胜负关系进行排名。</w:t>
      </w:r>
    </w:p>
    <w:p>
      <w:pPr>
        <w:rPr>
          <w:rFonts w:hint="eastAsia" w:ascii="宋体" w:hAnsi="宋体"/>
          <w:b/>
          <w:bCs/>
          <w:color w:val="000000"/>
          <w:sz w:val="30"/>
          <w:szCs w:val="30"/>
        </w:rPr>
      </w:pPr>
      <w:r>
        <w:rPr>
          <w:rFonts w:hint="eastAsia" w:ascii="宋体" w:hAnsi="宋体"/>
          <w:b/>
          <w:bCs/>
          <w:color w:val="000000"/>
          <w:sz w:val="30"/>
          <w:szCs w:val="30"/>
        </w:rPr>
        <w:t>七、参赛办法</w:t>
      </w:r>
    </w:p>
    <w:p>
      <w:pPr>
        <w:pStyle w:val="14"/>
        <w:spacing w:beforeAutospacing="0" w:after="0" w:afterAutospacing="0" w:line="360" w:lineRule="auto"/>
        <w:ind w:firstLine="420"/>
        <w:rPr>
          <w:color w:val="000000"/>
          <w:sz w:val="28"/>
          <w:szCs w:val="28"/>
        </w:rPr>
      </w:pPr>
      <w:r>
        <w:rPr>
          <w:color w:val="000000"/>
          <w:sz w:val="28"/>
          <w:szCs w:val="28"/>
        </w:rPr>
        <w:t>1</w:t>
      </w:r>
      <w:r>
        <w:rPr>
          <w:rFonts w:hint="eastAsia"/>
          <w:color w:val="000000"/>
          <w:sz w:val="28"/>
          <w:szCs w:val="28"/>
        </w:rPr>
        <w:t>.</w:t>
      </w:r>
      <w:r>
        <w:rPr>
          <w:rFonts w:hint="eastAsia"/>
          <w:sz w:val="28"/>
          <w:szCs w:val="28"/>
        </w:rPr>
        <w:t>以学院为单位报名参赛，各学院限报1支队伍，每队限报领队1人（学院领导担任、班主任）、教练员1人、运动员12人（</w:t>
      </w:r>
      <w:r>
        <w:rPr>
          <w:rFonts w:hint="eastAsia"/>
          <w:sz w:val="28"/>
          <w:szCs w:val="28"/>
          <w:u w:val="single"/>
        </w:rPr>
        <w:t>各队有1个所在学院教师运动员名额</w:t>
      </w:r>
      <w:r>
        <w:rPr>
          <w:rFonts w:hint="eastAsia"/>
          <w:sz w:val="28"/>
          <w:szCs w:val="28"/>
        </w:rPr>
        <w:t>）。凡参赛运动员必须身体健康，为我校正式在册学生、正式在岗教师。</w:t>
      </w:r>
    </w:p>
    <w:p>
      <w:pPr>
        <w:pStyle w:val="14"/>
        <w:spacing w:beforeAutospacing="0" w:after="0" w:afterAutospacing="0" w:line="360" w:lineRule="auto"/>
        <w:ind w:firstLine="420"/>
        <w:rPr>
          <w:color w:val="000000"/>
          <w:sz w:val="28"/>
          <w:szCs w:val="28"/>
        </w:rPr>
      </w:pPr>
      <w:r>
        <w:rPr>
          <w:color w:val="000000"/>
          <w:sz w:val="28"/>
          <w:szCs w:val="28"/>
        </w:rPr>
        <w:t>2</w:t>
      </w:r>
      <w:r>
        <w:rPr>
          <w:rFonts w:hint="eastAsia"/>
          <w:color w:val="000000"/>
          <w:sz w:val="28"/>
          <w:szCs w:val="28"/>
        </w:rPr>
        <w:t>.凡我校在校注册、在岗、身体健康者、已经购买保险(学生平安保险、人身意外伤害保险)的学生、老师均可报名参加。</w:t>
      </w:r>
    </w:p>
    <w:p>
      <w:pPr>
        <w:pStyle w:val="14"/>
        <w:spacing w:beforeAutospacing="0" w:after="0" w:afterAutospacing="0" w:line="360" w:lineRule="auto"/>
        <w:ind w:firstLine="420"/>
        <w:rPr>
          <w:rFonts w:hint="eastAsia"/>
          <w:color w:val="000000"/>
          <w:sz w:val="28"/>
          <w:szCs w:val="28"/>
        </w:rPr>
      </w:pPr>
      <w:r>
        <w:rPr>
          <w:rFonts w:hint="eastAsia"/>
          <w:color w:val="000000"/>
          <w:sz w:val="28"/>
          <w:szCs w:val="28"/>
        </w:rPr>
        <w:t>3.参赛选手完全知晓并且承担自身健康水平参赛可能存在的风险和责任。建议参赛者进行</w:t>
      </w:r>
      <w:r>
        <w:rPr>
          <w:rFonts w:hint="eastAsia"/>
          <w:color w:val="000000"/>
          <w:sz w:val="28"/>
          <w:szCs w:val="28"/>
          <w:u w:val="single"/>
        </w:rPr>
        <w:t>健康体检</w:t>
      </w:r>
      <w:r>
        <w:rPr>
          <w:rFonts w:hint="eastAsia"/>
          <w:color w:val="000000"/>
          <w:sz w:val="28"/>
          <w:szCs w:val="28"/>
        </w:rPr>
        <w:t>，并办理</w:t>
      </w:r>
      <w:r>
        <w:rPr>
          <w:rFonts w:hint="eastAsia"/>
          <w:color w:val="000000"/>
          <w:sz w:val="28"/>
          <w:szCs w:val="28"/>
          <w:u w:val="single"/>
        </w:rPr>
        <w:t>人身意外保险</w:t>
      </w:r>
      <w:r>
        <w:rPr>
          <w:rFonts w:hint="eastAsia"/>
          <w:color w:val="000000"/>
          <w:sz w:val="28"/>
          <w:szCs w:val="28"/>
        </w:rPr>
        <w:t>。</w:t>
      </w:r>
    </w:p>
    <w:p>
      <w:pPr>
        <w:rPr>
          <w:rFonts w:hint="eastAsia" w:ascii="宋体" w:hAnsi="宋体"/>
          <w:b/>
          <w:bCs/>
          <w:color w:val="000000"/>
          <w:sz w:val="30"/>
          <w:szCs w:val="30"/>
        </w:rPr>
      </w:pPr>
      <w:r>
        <w:rPr>
          <w:rFonts w:hint="eastAsia" w:ascii="宋体" w:hAnsi="宋体"/>
          <w:b/>
          <w:bCs/>
          <w:color w:val="000000"/>
          <w:sz w:val="30"/>
          <w:szCs w:val="30"/>
        </w:rPr>
        <w:t>八、报名方法</w:t>
      </w:r>
    </w:p>
    <w:p>
      <w:pPr>
        <w:spacing w:beforeAutospacing="0" w:afterAutospacing="0" w:line="360" w:lineRule="auto"/>
        <w:ind w:firstLine="560" w:firstLineChars="200"/>
        <w:jc w:val="left"/>
        <w:rPr>
          <w:rFonts w:hint="eastAsia" w:ascii="宋体" w:hAnsi="宋体"/>
          <w:sz w:val="28"/>
          <w:szCs w:val="28"/>
        </w:rPr>
      </w:pPr>
      <w:bookmarkStart w:id="0" w:name="_Hlk129005615"/>
      <w:bookmarkEnd w:id="0"/>
      <w:r>
        <w:rPr>
          <w:rFonts w:hint="eastAsia" w:ascii="宋体" w:hAnsi="宋体"/>
          <w:sz w:val="28"/>
          <w:szCs w:val="28"/>
        </w:rPr>
        <w:t>1.甲组各学院须将加盖学院公章的参赛纸质报名表交给</w:t>
      </w:r>
      <w:r>
        <w:rPr>
          <w:rFonts w:hint="eastAsia" w:ascii="宋体" w:hAnsi="宋体"/>
          <w:b/>
          <w:sz w:val="28"/>
          <w:szCs w:val="28"/>
        </w:rPr>
        <w:t>舒裕峰</w:t>
      </w:r>
      <w:r>
        <w:rPr>
          <w:rFonts w:hint="eastAsia" w:ascii="宋体" w:hAnsi="宋体"/>
          <w:sz w:val="28"/>
          <w:szCs w:val="28"/>
        </w:rPr>
        <w:t>，电话</w:t>
      </w:r>
      <w:r>
        <w:rPr>
          <w:rFonts w:ascii="宋体" w:hAnsi="宋体"/>
          <w:b/>
          <w:sz w:val="28"/>
          <w:szCs w:val="28"/>
        </w:rPr>
        <w:t>19196021774</w:t>
      </w:r>
      <w:r>
        <w:rPr>
          <w:rFonts w:hint="eastAsia" w:ascii="宋体" w:hAnsi="宋体"/>
          <w:sz w:val="28"/>
          <w:szCs w:val="28"/>
        </w:rPr>
        <w:t>。</w:t>
      </w:r>
    </w:p>
    <w:p>
      <w:pPr>
        <w:spacing w:beforeAutospacing="0" w:afterAutospacing="0" w:line="360" w:lineRule="auto"/>
        <w:ind w:firstLine="560" w:firstLineChars="200"/>
        <w:jc w:val="left"/>
        <w:rPr>
          <w:rFonts w:hint="eastAsia" w:ascii="宋体" w:hAnsi="宋体"/>
          <w:sz w:val="28"/>
          <w:szCs w:val="28"/>
        </w:rPr>
      </w:pPr>
      <w:r>
        <w:rPr>
          <w:rFonts w:hint="eastAsia" w:ascii="宋体" w:hAnsi="宋体"/>
          <w:sz w:val="28"/>
          <w:szCs w:val="28"/>
        </w:rPr>
        <w:t>2</w:t>
      </w:r>
      <w:r>
        <w:rPr>
          <w:rFonts w:ascii="宋体" w:hAnsi="宋体"/>
          <w:sz w:val="28"/>
          <w:szCs w:val="28"/>
        </w:rPr>
        <w:t>.</w:t>
      </w:r>
      <w:r>
        <w:rPr>
          <w:rFonts w:hint="eastAsia" w:ascii="宋体" w:hAnsi="宋体"/>
          <w:sz w:val="28"/>
          <w:szCs w:val="28"/>
        </w:rPr>
        <w:t>乙组各学院须将加盖学院公章的参赛纸质报名表交给</w:t>
      </w:r>
      <w:r>
        <w:rPr>
          <w:rFonts w:hint="eastAsia" w:ascii="宋体" w:hAnsi="宋体"/>
          <w:b/>
          <w:sz w:val="28"/>
          <w:szCs w:val="28"/>
        </w:rPr>
        <w:t>李劲宏</w:t>
      </w:r>
      <w:r>
        <w:rPr>
          <w:rFonts w:hint="eastAsia" w:ascii="宋体" w:hAnsi="宋体"/>
          <w:sz w:val="28"/>
          <w:szCs w:val="28"/>
        </w:rPr>
        <w:t>，电话</w:t>
      </w:r>
      <w:r>
        <w:rPr>
          <w:rFonts w:hint="eastAsia" w:ascii="宋体" w:hAnsi="宋体"/>
          <w:b/>
          <w:sz w:val="28"/>
          <w:szCs w:val="28"/>
        </w:rPr>
        <w:t>18224204919</w:t>
      </w:r>
    </w:p>
    <w:p>
      <w:pPr>
        <w:spacing w:beforeAutospacing="0" w:afterAutospacing="0" w:line="360" w:lineRule="auto"/>
        <w:ind w:firstLine="560" w:firstLineChars="200"/>
        <w:jc w:val="left"/>
        <w:rPr>
          <w:rFonts w:ascii="宋体" w:hAnsi="宋体"/>
          <w:sz w:val="28"/>
          <w:szCs w:val="28"/>
        </w:rPr>
      </w:pPr>
      <w:r>
        <w:rPr>
          <w:rFonts w:ascii="宋体" w:hAnsi="宋体"/>
          <w:sz w:val="28"/>
          <w:szCs w:val="28"/>
        </w:rPr>
        <w:t>3</w:t>
      </w:r>
      <w:r>
        <w:rPr>
          <w:rFonts w:hint="eastAsia" w:ascii="宋体" w:hAnsi="宋体"/>
          <w:sz w:val="28"/>
          <w:szCs w:val="28"/>
        </w:rPr>
        <w:t>.各学院须将参赛电子报名表发送至邮箱</w:t>
      </w:r>
      <w:r>
        <w:rPr>
          <w:rFonts w:ascii="宋体" w:hAnsi="宋体"/>
          <w:b/>
          <w:sz w:val="28"/>
          <w:szCs w:val="28"/>
        </w:rPr>
        <w:t>1872194605@qq.com</w:t>
      </w:r>
      <w:r>
        <w:rPr>
          <w:rFonts w:hint="eastAsia" w:ascii="宋体" w:hAnsi="宋体"/>
          <w:sz w:val="28"/>
          <w:szCs w:val="28"/>
        </w:rPr>
        <w:t>，邮件命名：</w:t>
      </w:r>
      <w:r>
        <w:rPr>
          <w:rFonts w:hint="eastAsia" w:ascii="宋体" w:hAnsi="宋体"/>
          <w:b/>
          <w:sz w:val="28"/>
          <w:szCs w:val="28"/>
        </w:rPr>
        <w:t>“学院+校园排球</w:t>
      </w:r>
      <w:r>
        <w:rPr>
          <w:rFonts w:hint="eastAsia" w:ascii="宋体" w:hAnsi="宋体"/>
          <w:b/>
          <w:sz w:val="28"/>
          <w:szCs w:val="28"/>
          <w:lang w:val="en-US" w:eastAsia="zh-CN"/>
        </w:rPr>
        <w:t>比</w:t>
      </w:r>
      <w:r>
        <w:rPr>
          <w:rFonts w:hint="eastAsia" w:ascii="宋体" w:hAnsi="宋体"/>
          <w:b/>
          <w:sz w:val="28"/>
          <w:szCs w:val="28"/>
        </w:rPr>
        <w:t>赛报名表”</w:t>
      </w:r>
      <w:r>
        <w:rPr>
          <w:rFonts w:hint="eastAsia" w:ascii="宋体" w:hAnsi="宋体"/>
          <w:sz w:val="28"/>
          <w:szCs w:val="28"/>
        </w:rPr>
        <w:t>。</w:t>
      </w:r>
    </w:p>
    <w:p>
      <w:pPr>
        <w:spacing w:beforeAutospacing="0" w:afterAutospacing="0" w:line="360" w:lineRule="auto"/>
        <w:ind w:firstLine="560" w:firstLineChars="200"/>
        <w:jc w:val="left"/>
        <w:rPr>
          <w:rFonts w:ascii="宋体" w:hAnsi="宋体"/>
          <w:sz w:val="28"/>
          <w:szCs w:val="28"/>
        </w:rPr>
      </w:pPr>
      <w:r>
        <w:rPr>
          <w:rFonts w:ascii="宋体" w:hAnsi="宋体"/>
          <w:sz w:val="28"/>
          <w:szCs w:val="28"/>
        </w:rPr>
        <w:t>4</w:t>
      </w:r>
      <w:r>
        <w:rPr>
          <w:rFonts w:hint="eastAsia" w:ascii="宋体" w:hAnsi="宋体"/>
          <w:sz w:val="28"/>
          <w:szCs w:val="28"/>
        </w:rPr>
        <w:t>.报名截止时间为</w:t>
      </w:r>
      <w:r>
        <w:rPr>
          <w:rFonts w:hint="eastAsia" w:ascii="宋体" w:hAnsi="宋体"/>
          <w:b/>
          <w:sz w:val="28"/>
          <w:szCs w:val="28"/>
        </w:rPr>
        <w:t>20</w:t>
      </w:r>
      <w:r>
        <w:rPr>
          <w:rFonts w:ascii="宋体" w:hAnsi="宋体"/>
          <w:b/>
          <w:sz w:val="28"/>
          <w:szCs w:val="28"/>
        </w:rPr>
        <w:t>23</w:t>
      </w:r>
      <w:r>
        <w:rPr>
          <w:rFonts w:hint="eastAsia" w:ascii="宋体" w:hAnsi="宋体"/>
          <w:b/>
          <w:sz w:val="28"/>
          <w:szCs w:val="28"/>
        </w:rPr>
        <w:t>年</w:t>
      </w:r>
      <w:r>
        <w:rPr>
          <w:rFonts w:ascii="宋体" w:hAnsi="宋体"/>
          <w:b/>
          <w:sz w:val="28"/>
          <w:szCs w:val="28"/>
        </w:rPr>
        <w:t>3</w:t>
      </w:r>
      <w:r>
        <w:rPr>
          <w:rFonts w:hint="eastAsia" w:ascii="宋体" w:hAnsi="宋体"/>
          <w:b/>
          <w:sz w:val="28"/>
          <w:szCs w:val="28"/>
        </w:rPr>
        <w:t>月</w:t>
      </w:r>
      <w:r>
        <w:rPr>
          <w:rFonts w:ascii="宋体" w:hAnsi="宋体"/>
          <w:b/>
          <w:sz w:val="28"/>
          <w:szCs w:val="28"/>
        </w:rPr>
        <w:t>14</w:t>
      </w:r>
      <w:r>
        <w:rPr>
          <w:rFonts w:hint="eastAsia" w:ascii="宋体" w:hAnsi="宋体"/>
          <w:b/>
          <w:sz w:val="28"/>
          <w:szCs w:val="28"/>
        </w:rPr>
        <w:t>日</w:t>
      </w:r>
      <w:r>
        <w:rPr>
          <w:rFonts w:ascii="宋体" w:hAnsi="宋体"/>
          <w:b/>
          <w:sz w:val="28"/>
          <w:szCs w:val="28"/>
        </w:rPr>
        <w:t>17</w:t>
      </w:r>
      <w:r>
        <w:rPr>
          <w:rFonts w:hint="eastAsia" w:ascii="宋体" w:hAnsi="宋体"/>
          <w:b/>
          <w:sz w:val="28"/>
          <w:szCs w:val="28"/>
        </w:rPr>
        <w:t>:00。</w:t>
      </w:r>
      <w:r>
        <w:rPr>
          <w:rFonts w:hint="eastAsia" w:ascii="宋体" w:hAnsi="宋体"/>
          <w:sz w:val="28"/>
          <w:szCs w:val="28"/>
        </w:rPr>
        <w:t>报名后一律不得更改、调整和补充报名信息。</w:t>
      </w:r>
    </w:p>
    <w:p>
      <w:pPr>
        <w:rPr>
          <w:rFonts w:hint="eastAsia" w:ascii="宋体" w:hAnsi="宋体"/>
          <w:b/>
          <w:bCs/>
          <w:color w:val="000000"/>
          <w:sz w:val="30"/>
          <w:szCs w:val="30"/>
        </w:rPr>
      </w:pPr>
      <w:r>
        <w:rPr>
          <w:rFonts w:hint="eastAsia" w:ascii="宋体" w:hAnsi="宋体"/>
          <w:b/>
          <w:bCs/>
          <w:color w:val="000000"/>
          <w:sz w:val="30"/>
          <w:szCs w:val="30"/>
        </w:rPr>
        <w:t>九、名次录取及奖励方法</w:t>
      </w:r>
    </w:p>
    <w:p>
      <w:pPr>
        <w:spacing w:beforeAutospacing="0" w:afterAutospacing="0" w:line="360" w:lineRule="auto"/>
        <w:rPr>
          <w:rFonts w:hint="eastAsia" w:ascii="宋体" w:hAnsi="宋体"/>
          <w:b/>
          <w:bCs/>
          <w:color w:val="000000"/>
          <w:sz w:val="28"/>
          <w:szCs w:val="28"/>
        </w:rPr>
      </w:pPr>
      <w:r>
        <w:rPr>
          <w:rFonts w:hint="eastAsia" w:ascii="宋体" w:hAnsi="宋体"/>
          <w:b/>
          <w:bCs/>
          <w:color w:val="000000"/>
          <w:sz w:val="28"/>
          <w:szCs w:val="28"/>
        </w:rPr>
        <w:t xml:space="preserve"> </w:t>
      </w:r>
      <w:r>
        <w:rPr>
          <w:rFonts w:ascii="宋体" w:hAnsi="宋体"/>
          <w:b/>
          <w:bCs/>
          <w:color w:val="000000"/>
          <w:sz w:val="28"/>
          <w:szCs w:val="28"/>
        </w:rPr>
        <w:t xml:space="preserve">   </w:t>
      </w:r>
      <w:r>
        <w:rPr>
          <w:rFonts w:hint="eastAsia" w:ascii="宋体" w:hAnsi="宋体"/>
          <w:color w:val="000000"/>
          <w:sz w:val="28"/>
          <w:szCs w:val="28"/>
        </w:rPr>
        <w:t>详见秩序册</w:t>
      </w:r>
    </w:p>
    <w:p>
      <w:pPr>
        <w:rPr>
          <w:rFonts w:hint="eastAsia" w:ascii="宋体" w:hAnsi="宋体"/>
          <w:b/>
          <w:bCs/>
          <w:color w:val="000000"/>
          <w:sz w:val="30"/>
          <w:szCs w:val="30"/>
        </w:rPr>
      </w:pPr>
      <w:r>
        <w:rPr>
          <w:rFonts w:hint="eastAsia" w:ascii="宋体" w:hAnsi="宋体"/>
          <w:b/>
          <w:bCs/>
          <w:color w:val="000000"/>
          <w:sz w:val="30"/>
          <w:szCs w:val="30"/>
        </w:rPr>
        <w:t>十、本规程最终解释权归组委会，未尽事宜另行通知。</w:t>
      </w:r>
    </w:p>
    <w:p>
      <w:pPr>
        <w:rPr>
          <w:rFonts w:hint="eastAsia" w:ascii="宋体" w:hAnsi="宋体"/>
          <w:b/>
          <w:bCs/>
          <w:color w:val="000000"/>
          <w:sz w:val="30"/>
          <w:szCs w:val="30"/>
        </w:rPr>
      </w:pPr>
    </w:p>
    <w:p>
      <w:pPr>
        <w:rPr>
          <w:rFonts w:hint="eastAsia" w:ascii="宋体" w:hAnsi="宋体"/>
          <w:b/>
          <w:bCs/>
          <w:color w:val="000000"/>
          <w:sz w:val="30"/>
          <w:szCs w:val="30"/>
        </w:rPr>
      </w:pPr>
    </w:p>
    <w:p>
      <w:pPr>
        <w:shd w:val="clear" w:color="auto" w:fill="FFFFFF"/>
        <w:spacing w:beforeAutospacing="0" w:afterAutospacing="0" w:line="360" w:lineRule="auto"/>
        <w:ind w:firstLine="5040" w:firstLineChars="1800"/>
        <w:rPr>
          <w:rFonts w:hint="eastAsia" w:ascii="宋体" w:hAnsi="宋体"/>
          <w:sz w:val="28"/>
          <w:szCs w:val="28"/>
        </w:rPr>
      </w:pPr>
      <w:r>
        <w:rPr>
          <w:rFonts w:hint="eastAsia" w:ascii="宋体" w:hAnsi="宋体"/>
          <w:sz w:val="28"/>
          <w:szCs w:val="28"/>
        </w:rPr>
        <w:t>成都大学体育运动委员会</w:t>
      </w:r>
    </w:p>
    <w:p>
      <w:pPr>
        <w:shd w:val="clear" w:color="auto" w:fill="FFFFFF"/>
        <w:spacing w:beforeAutospacing="0" w:afterAutospacing="0" w:line="360" w:lineRule="auto"/>
        <w:ind w:firstLine="5740" w:firstLineChars="2050"/>
        <w:rPr>
          <w:rFonts w:hint="eastAsia" w:ascii="宋体" w:hAnsi="宋体"/>
          <w:sz w:val="28"/>
          <w:szCs w:val="28"/>
        </w:rPr>
      </w:pPr>
      <w:r>
        <w:rPr>
          <w:rFonts w:hint="eastAsia" w:ascii="宋体" w:hAnsi="宋体"/>
          <w:sz w:val="28"/>
          <w:szCs w:val="28"/>
        </w:rPr>
        <w:t>20</w:t>
      </w:r>
      <w:r>
        <w:rPr>
          <w:rFonts w:ascii="宋体" w:hAnsi="宋体"/>
          <w:sz w:val="28"/>
          <w:szCs w:val="28"/>
        </w:rPr>
        <w:t>22</w:t>
      </w:r>
      <w:r>
        <w:rPr>
          <w:rFonts w:hint="eastAsia" w:ascii="宋体" w:hAnsi="宋体"/>
          <w:sz w:val="28"/>
          <w:szCs w:val="28"/>
        </w:rPr>
        <w:t>年</w:t>
      </w:r>
      <w:r>
        <w:rPr>
          <w:rFonts w:ascii="宋体" w:hAnsi="宋体"/>
          <w:sz w:val="28"/>
          <w:szCs w:val="28"/>
        </w:rPr>
        <w:t>10</w:t>
      </w:r>
      <w:r>
        <w:rPr>
          <w:rFonts w:hint="eastAsia" w:ascii="宋体" w:hAnsi="宋体"/>
          <w:sz w:val="28"/>
          <w:szCs w:val="28"/>
        </w:rPr>
        <w:t>月31日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Yzg1YzQzNjMxYTcyMDRmODUzNjQ1MjUwYjcyNzVlYTYifQ=="/>
  </w:docVars>
  <w:rsids>
    <w:rsidRoot w:val="00000000"/>
    <w:rsid w:val="605A5B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link w:val="1"/>
    <w:qFormat/>
    <w:uiPriority w:val="0"/>
    <w:rPr>
      <w:rFonts w:ascii="Times New Roman" w:hAnsi="Times New Roman" w:eastAsia="宋体"/>
    </w:rPr>
  </w:style>
  <w:style w:type="table" w:customStyle="1" w:styleId="5">
    <w:name w:val="普通表格1"/>
    <w:qFormat/>
    <w:uiPriority w:val="0"/>
    <w:rPr>
      <w:rFonts w:ascii="Times New Roman" w:hAnsi="Times New Roman" w:eastAsia="宋体"/>
    </w:rPr>
  </w:style>
  <w:style w:type="paragraph" w:customStyle="1" w:styleId="6">
    <w:name w:val="日期1"/>
    <w:basedOn w:val="1"/>
    <w:link w:val="7"/>
    <w:qFormat/>
    <w:uiPriority w:val="0"/>
    <w:pPr>
      <w:ind w:left="100" w:leftChars="2500"/>
    </w:pPr>
  </w:style>
  <w:style w:type="character" w:customStyle="1" w:styleId="7">
    <w:name w:val="日期 字符"/>
    <w:link w:val="6"/>
    <w:qFormat/>
    <w:uiPriority w:val="0"/>
    <w:rPr>
      <w:rFonts w:ascii="Times New Roman" w:hAnsi="Times New Roman" w:eastAsia="宋体"/>
      <w:kern w:val="2"/>
      <w:sz w:val="21"/>
      <w:szCs w:val="24"/>
    </w:rPr>
  </w:style>
  <w:style w:type="paragraph" w:customStyle="1" w:styleId="8">
    <w:name w:val="批注框文本1"/>
    <w:basedOn w:val="1"/>
    <w:link w:val="9"/>
    <w:uiPriority w:val="0"/>
    <w:rPr>
      <w:sz w:val="18"/>
      <w:szCs w:val="18"/>
    </w:rPr>
  </w:style>
  <w:style w:type="character" w:customStyle="1" w:styleId="9">
    <w:name w:val="批注框文本 字符"/>
    <w:link w:val="8"/>
    <w:qFormat/>
    <w:uiPriority w:val="0"/>
    <w:rPr>
      <w:rFonts w:ascii="Times New Roman" w:hAnsi="Times New Roman" w:eastAsia="宋体"/>
      <w:kern w:val="2"/>
      <w:sz w:val="18"/>
      <w:szCs w:val="18"/>
    </w:rPr>
  </w:style>
  <w:style w:type="paragraph" w:customStyle="1" w:styleId="10">
    <w:name w:val="页脚1"/>
    <w:basedOn w:val="1"/>
    <w:link w:val="11"/>
    <w:qFormat/>
    <w:uiPriority w:val="0"/>
    <w:pPr>
      <w:tabs>
        <w:tab w:val="center" w:pos="4153"/>
        <w:tab w:val="right" w:pos="8306"/>
      </w:tabs>
      <w:snapToGrid w:val="0"/>
      <w:jc w:val="left"/>
    </w:pPr>
    <w:rPr>
      <w:rFonts w:ascii="Times New Roman" w:hAnsi="Times New Roman" w:eastAsia="宋体"/>
      <w:sz w:val="18"/>
      <w:szCs w:val="18"/>
    </w:rPr>
  </w:style>
  <w:style w:type="character" w:customStyle="1" w:styleId="11">
    <w:name w:val="页脚 字符"/>
    <w:link w:val="10"/>
    <w:uiPriority w:val="0"/>
    <w:rPr>
      <w:rFonts w:ascii="Times New Roman" w:hAnsi="Times New Roman" w:eastAsia="宋体"/>
      <w:kern w:val="2"/>
      <w:sz w:val="18"/>
      <w:szCs w:val="18"/>
    </w:rPr>
  </w:style>
  <w:style w:type="paragraph" w:customStyle="1" w:styleId="12">
    <w:name w:val="页眉1"/>
    <w:basedOn w:val="1"/>
    <w:link w:val="13"/>
    <w:uiPriority w:val="0"/>
    <w:pPr>
      <w:pBdr>
        <w:bottom w:val="single" w:color="000000" w:sz="6" w:space="1"/>
      </w:pBdr>
      <w:tabs>
        <w:tab w:val="center" w:pos="4153"/>
        <w:tab w:val="right" w:pos="8306"/>
      </w:tabs>
      <w:snapToGrid w:val="0"/>
      <w:jc w:val="center"/>
    </w:pPr>
    <w:rPr>
      <w:rFonts w:ascii="Times New Roman" w:hAnsi="Times New Roman" w:eastAsia="宋体"/>
      <w:sz w:val="18"/>
      <w:szCs w:val="18"/>
    </w:rPr>
  </w:style>
  <w:style w:type="character" w:customStyle="1" w:styleId="13">
    <w:name w:val="页眉 字符"/>
    <w:link w:val="12"/>
    <w:uiPriority w:val="0"/>
    <w:rPr>
      <w:rFonts w:ascii="Times New Roman" w:hAnsi="Times New Roman" w:eastAsia="宋体"/>
      <w:kern w:val="2"/>
      <w:sz w:val="18"/>
      <w:szCs w:val="18"/>
    </w:rPr>
  </w:style>
  <w:style w:type="paragraph" w:customStyle="1" w:styleId="14">
    <w:name w:val="普通(网站)1"/>
    <w:basedOn w:val="1"/>
    <w:uiPriority w:val="0"/>
    <w:pPr>
      <w:spacing w:before="100" w:beforeAutospacing="1" w:after="100" w:afterAutospacing="1"/>
      <w:jc w:val="left"/>
    </w:pPr>
    <w:rPr>
      <w:rFonts w:ascii="宋体" w:hAnsi="宋体"/>
      <w:kern w:val="0"/>
      <w:sz w:val="24"/>
    </w:rPr>
  </w:style>
  <w:style w:type="character" w:customStyle="1" w:styleId="15">
    <w:name w:val="要点1"/>
    <w:link w:val="1"/>
    <w:qFormat/>
    <w:uiPriority w:val="0"/>
    <w:rPr>
      <w:rFonts w:ascii="Times New Roman" w:hAnsi="Times New Roman" w:eastAsia="宋体"/>
      <w:b/>
      <w:bCs/>
    </w:rPr>
  </w:style>
  <w:style w:type="character" w:customStyle="1" w:styleId="16">
    <w:name w:val="超链接1"/>
    <w:link w:val="1"/>
    <w:qFormat/>
    <w:uiPriority w:val="0"/>
    <w:rPr>
      <w:rFonts w:ascii="Times New Roman" w:hAnsi="Times New Roman" w:eastAsia="宋体"/>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2023-03-08T04:36:44Z</dcterms:created>
  <dc:creator>lei</dc:creator>
  <cp:lastModifiedBy>lei</cp:lastModifiedBy>
  <dcterms:modified xsi:type="dcterms:W3CDTF">2023-03-08T04:44:10Z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F0BCD13ABBA841DF8454C87B452E47D0</vt:lpwstr>
  </property>
</Properties>
</file>