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BF" w:rsidRPr="00AA080C" w:rsidRDefault="00F016E8" w:rsidP="00077042">
      <w:pPr>
        <w:widowControl/>
        <w:shd w:val="clear" w:color="auto" w:fill="FFFFFF"/>
        <w:spacing w:line="360" w:lineRule="auto"/>
        <w:jc w:val="center"/>
        <w:outlineLvl w:val="4"/>
        <w:rPr>
          <w:rFonts w:ascii="Times New Roman" w:eastAsia="方正仿宋简体" w:hAnsi="Times New Roman" w:cs="Times New Roman" w:hint="eastAsia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b/>
          <w:bCs/>
          <w:kern w:val="44"/>
          <w:sz w:val="44"/>
          <w:szCs w:val="44"/>
        </w:rPr>
        <w:t>VPN</w:t>
      </w:r>
      <w:r w:rsidRPr="00AA080C">
        <w:rPr>
          <w:rFonts w:ascii="Times New Roman" w:eastAsia="方正仿宋简体" w:hAnsi="Times New Roman" w:cs="Times New Roman"/>
          <w:b/>
          <w:bCs/>
          <w:kern w:val="44"/>
          <w:sz w:val="44"/>
          <w:szCs w:val="44"/>
        </w:rPr>
        <w:t>服务</w:t>
      </w:r>
      <w:r w:rsidR="00077042">
        <w:rPr>
          <w:rFonts w:ascii="Times New Roman" w:eastAsia="方正仿宋简体" w:hAnsi="Times New Roman" w:cs="Times New Roman" w:hint="eastAsia"/>
          <w:b/>
          <w:bCs/>
          <w:kern w:val="44"/>
          <w:sz w:val="44"/>
          <w:szCs w:val="44"/>
        </w:rPr>
        <w:t>使用教程</w:t>
      </w:r>
    </w:p>
    <w:p w:rsidR="00A53799" w:rsidRPr="00AA080C" w:rsidRDefault="004935BF" w:rsidP="00A53799">
      <w:pPr>
        <w:spacing w:line="360" w:lineRule="auto"/>
        <w:ind w:firstLineChars="200" w:firstLine="540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1.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Windows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系统可使用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IE10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、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Chrome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、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Firefox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等浏览器，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macOS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系统可使用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Safari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、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Chrome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、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Firefox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等浏览器。在浏览器地址栏中输入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VPN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服务页面的地址</w:t>
      </w:r>
      <w:r w:rsidR="00AA080C">
        <w:rPr>
          <w:rStyle w:val="a4"/>
          <w:rFonts w:ascii="Times New Roman" w:eastAsia="方正仿宋简体" w:hAnsi="Times New Roman" w:cs="Times New Roman"/>
          <w:sz w:val="24"/>
          <w:szCs w:val="24"/>
        </w:rPr>
        <w:t>https://vpn.cdu.edu.cn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，如下图所示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:</w:t>
      </w:r>
    </w:p>
    <w:p w:rsidR="00A53799" w:rsidRPr="00AA080C" w:rsidRDefault="00A53799" w:rsidP="00A53799">
      <w:pPr>
        <w:spacing w:line="360" w:lineRule="auto"/>
        <w:jc w:val="center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noProof/>
          <w:color w:val="444444"/>
          <w:kern w:val="0"/>
          <w:sz w:val="27"/>
          <w:szCs w:val="27"/>
        </w:rPr>
        <w:drawing>
          <wp:inline distT="0" distB="0" distL="0" distR="0" wp14:anchorId="1CD6DBED" wp14:editId="79BFE5AA">
            <wp:extent cx="3528695" cy="4502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5076" cy="47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5BF" w:rsidRPr="00AA080C" w:rsidRDefault="00A53799" w:rsidP="00AA080C">
      <w:pPr>
        <w:jc w:val="center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noProof/>
          <w:color w:val="444444"/>
          <w:kern w:val="0"/>
          <w:sz w:val="27"/>
          <w:szCs w:val="27"/>
        </w:rPr>
        <w:drawing>
          <wp:inline distT="0" distB="0" distL="0" distR="0" wp14:anchorId="51DAB167" wp14:editId="4DD4A5FE">
            <wp:extent cx="5494655" cy="365125"/>
            <wp:effectExtent l="0" t="0" r="10795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2789" cy="3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5BF" w:rsidRPr="00AA080C" w:rsidRDefault="004935BF" w:rsidP="00B722A6">
      <w:pPr>
        <w:ind w:firstLineChars="200" w:firstLine="540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2.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浏览器跳转至登录页面后，输入用户名和密码，并</w:t>
      </w:r>
      <w:r w:rsidR="00A53799"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勾选我已阅读并同意《免责声明》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，点击</w:t>
      </w:r>
      <w:r w:rsidR="00AA080C">
        <w:rPr>
          <w:rStyle w:val="a4"/>
          <w:rFonts w:ascii="Times New Roman" w:eastAsia="方正仿宋简体" w:hAnsi="Times New Roman" w:cs="Times New Roman"/>
          <w:sz w:val="24"/>
          <w:szCs w:val="24"/>
        </w:rPr>
        <w:t>登录</w:t>
      </w:r>
      <w:r w:rsidR="00A53799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按钮，如下如图所示：</w:t>
      </w:r>
    </w:p>
    <w:p w:rsidR="00A53799" w:rsidRPr="00AA080C" w:rsidRDefault="00A53799" w:rsidP="00A53799">
      <w:pPr>
        <w:jc w:val="center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noProof/>
          <w:color w:val="444444"/>
          <w:kern w:val="0"/>
          <w:sz w:val="27"/>
          <w:szCs w:val="27"/>
        </w:rPr>
        <w:drawing>
          <wp:inline distT="0" distB="0" distL="0" distR="0" wp14:anchorId="3E88D45A" wp14:editId="22474555">
            <wp:extent cx="4237990" cy="2182495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5305" cy="2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B6" w:rsidRPr="00AA080C" w:rsidRDefault="004935BF" w:rsidP="00F016E8">
      <w:pPr>
        <w:ind w:firstLineChars="200" w:firstLine="542"/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用户名</w:t>
      </w:r>
      <w:r w:rsidR="00A04AB6"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：只能是</w:t>
      </w: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财务工资编号</w:t>
      </w:r>
      <w:r w:rsidR="00A04AB6"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（教师）、学生学号（学生）；</w:t>
      </w:r>
    </w:p>
    <w:p w:rsidR="004935BF" w:rsidRPr="00AA080C" w:rsidRDefault="00A04AB6" w:rsidP="00A04AB6">
      <w:pPr>
        <w:ind w:firstLineChars="200" w:firstLine="542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密码：统一身份认证密码（平台</w:t>
      </w:r>
      <w:r w:rsidR="004935BF"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初始密码为身份证号后</w:t>
      </w: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6</w:t>
      </w:r>
      <w:r w:rsidR="004935BF"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位</w:t>
      </w: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,</w:t>
      </w: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包括大写字母</w:t>
      </w: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X</w:t>
      </w: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。注意：该密码并非其它业务系统密码。）</w:t>
      </w: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。</w:t>
      </w:r>
    </w:p>
    <w:p w:rsidR="004935BF" w:rsidRPr="00AA080C" w:rsidRDefault="00A53799" w:rsidP="00A53799">
      <w:pPr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3.</w:t>
      </w: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登录完成后，浏览器会跳转到用户可访问资源的页面，如下图所示：</w:t>
      </w:r>
      <w:r w:rsidRPr="00AA080C">
        <w:rPr>
          <w:rFonts w:ascii="Times New Roman" w:eastAsia="方正仿宋简体" w:hAnsi="Times New Roman" w:cs="Times New Roman"/>
          <w:noProof/>
          <w:color w:val="444444"/>
          <w:kern w:val="0"/>
          <w:sz w:val="27"/>
          <w:szCs w:val="27"/>
        </w:rPr>
        <w:lastRenderedPageBreak/>
        <w:drawing>
          <wp:inline distT="0" distB="0" distL="0" distR="0" wp14:anchorId="25DB5EE5" wp14:editId="6BD4421E">
            <wp:extent cx="4977765" cy="1291590"/>
            <wp:effectExtent l="0" t="0" r="0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6946" cy="130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A6" w:rsidRDefault="00A53799" w:rsidP="00B722A6">
      <w:pPr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b/>
          <w:color w:val="444444"/>
          <w:kern w:val="0"/>
          <w:sz w:val="27"/>
          <w:szCs w:val="27"/>
        </w:rPr>
        <w:t>提示：</w:t>
      </w:r>
    </w:p>
    <w:p w:rsidR="00F016E8" w:rsidRPr="00AA080C" w:rsidRDefault="00A53799" w:rsidP="00AA080C">
      <w:pPr>
        <w:ind w:firstLineChars="200" w:firstLine="540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1.</w:t>
      </w:r>
      <w:r w:rsidR="00F016E8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在使用过程中，如出现用户名和密码错误，请登录统一身份认证平台（</w:t>
      </w:r>
      <w:hyperlink r:id="rId10" w:history="1">
        <w:r w:rsidR="00F016E8" w:rsidRPr="00AA080C">
          <w:rPr>
            <w:rFonts w:ascii="Times New Roman" w:hAnsi="Times New Roman" w:cs="Times New Roman"/>
            <w:color w:val="444444"/>
          </w:rPr>
          <w:t>https://id.cdu.edu.cn/login</w:t>
        </w:r>
      </w:hyperlink>
      <w:r w:rsidR="00F016E8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）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通过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“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忘记密码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”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自助重置</w:t>
      </w:r>
      <w:r w:rsidR="00F016E8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。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如无法通过该方式重置密码，请本人携带有效证件（身份证、一卡通、学生证）于工作时间内到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4210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或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421</w:t>
      </w: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1B</w:t>
      </w:r>
      <w:r w:rsidR="00A04AB6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办公室重置密码。</w:t>
      </w:r>
    </w:p>
    <w:p w:rsidR="004935BF" w:rsidRPr="00AA080C" w:rsidRDefault="00A53799" w:rsidP="00AA080C">
      <w:pPr>
        <w:ind w:firstLineChars="200" w:firstLine="540"/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2</w:t>
      </w:r>
      <w:r w:rsidR="004935BF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.</w:t>
      </w: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在假期</w:t>
      </w:r>
      <w:r w:rsidR="004935BF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使用过程中如有</w:t>
      </w:r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任何问题、意见和建议，请及时联系信息网络中心</w:t>
      </w:r>
      <w:r w:rsidR="00F016E8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邮箱：</w:t>
      </w:r>
      <w:hyperlink r:id="rId11" w:history="1">
        <w:r w:rsidR="00F016E8" w:rsidRPr="00AA080C">
          <w:rPr>
            <w:rFonts w:ascii="Times New Roman" w:eastAsia="方正仿宋简体" w:hAnsi="Times New Roman" w:cs="Times New Roman"/>
            <w:color w:val="444444"/>
            <w:kern w:val="0"/>
            <w:sz w:val="27"/>
            <w:szCs w:val="27"/>
          </w:rPr>
          <w:t>nic@cdu.edu.cn</w:t>
        </w:r>
      </w:hyperlink>
      <w:r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，</w:t>
      </w:r>
      <w:r w:rsidR="00F016E8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留下账号、姓名及联系电话，</w:t>
      </w:r>
      <w:r w:rsidR="004935BF" w:rsidRPr="00AA080C"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  <w:t>我们将及时回复并处理。</w:t>
      </w:r>
    </w:p>
    <w:p w:rsidR="004935BF" w:rsidRPr="00AA080C" w:rsidRDefault="004935BF" w:rsidP="004935BF">
      <w:pPr>
        <w:rPr>
          <w:rFonts w:ascii="Times New Roman" w:eastAsia="方正仿宋简体" w:hAnsi="Times New Roman" w:cs="Times New Roman"/>
          <w:color w:val="444444"/>
          <w:kern w:val="0"/>
          <w:sz w:val="27"/>
          <w:szCs w:val="27"/>
        </w:rPr>
      </w:pPr>
      <w:bookmarkStart w:id="0" w:name="_GoBack"/>
      <w:bookmarkEnd w:id="0"/>
    </w:p>
    <w:sectPr w:rsidR="004935BF" w:rsidRPr="00AA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86" w:rsidRDefault="00506886" w:rsidP="00B722A6">
      <w:r>
        <w:separator/>
      </w:r>
    </w:p>
  </w:endnote>
  <w:endnote w:type="continuationSeparator" w:id="0">
    <w:p w:rsidR="00506886" w:rsidRDefault="00506886" w:rsidP="00B7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86" w:rsidRDefault="00506886" w:rsidP="00B722A6">
      <w:r>
        <w:separator/>
      </w:r>
    </w:p>
  </w:footnote>
  <w:footnote w:type="continuationSeparator" w:id="0">
    <w:p w:rsidR="00506886" w:rsidRDefault="00506886" w:rsidP="00B7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BF"/>
    <w:rsid w:val="00077042"/>
    <w:rsid w:val="004935BF"/>
    <w:rsid w:val="00506886"/>
    <w:rsid w:val="005971F1"/>
    <w:rsid w:val="00A04AB6"/>
    <w:rsid w:val="00A53799"/>
    <w:rsid w:val="00AA080C"/>
    <w:rsid w:val="00B722A6"/>
    <w:rsid w:val="00DA0553"/>
    <w:rsid w:val="00DE33A2"/>
    <w:rsid w:val="00EC37AE"/>
    <w:rsid w:val="00EC5BCC"/>
    <w:rsid w:val="00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33DE7E-6348-47F5-A58A-B0DC3658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6E8"/>
    <w:rPr>
      <w:color w:val="0563C1" w:themeColor="hyperlink"/>
      <w:u w:val="single"/>
    </w:rPr>
  </w:style>
  <w:style w:type="character" w:customStyle="1" w:styleId="a4">
    <w:name w:val="`按钮样式"/>
    <w:qFormat/>
    <w:rsid w:val="00A53799"/>
    <w:rPr>
      <w:rFonts w:ascii="宋体" w:hAnsi="宋体"/>
      <w:sz w:val="21"/>
      <w:szCs w:val="18"/>
      <w:bdr w:val="single" w:sz="4" w:space="0" w:color="auto"/>
      <w:shd w:val="clear" w:color="auto" w:fill="BFBFBF"/>
    </w:rPr>
  </w:style>
  <w:style w:type="paragraph" w:styleId="a5">
    <w:name w:val="header"/>
    <w:basedOn w:val="a"/>
    <w:link w:val="Char"/>
    <w:uiPriority w:val="99"/>
    <w:unhideWhenUsed/>
    <w:rsid w:val="00B7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22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2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ic@cdu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d.cdu.edu.cn/logi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兰窝</dc:creator>
  <cp:keywords/>
  <dc:description/>
  <cp:lastModifiedBy>王丽萍</cp:lastModifiedBy>
  <cp:revision>6</cp:revision>
  <dcterms:created xsi:type="dcterms:W3CDTF">2020-01-10T06:51:00Z</dcterms:created>
  <dcterms:modified xsi:type="dcterms:W3CDTF">2020-01-14T02:11:00Z</dcterms:modified>
</cp:coreProperties>
</file>