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E69" w:rsidRDefault="00DA6E69" w:rsidP="00DA6E69">
      <w:pPr>
        <w:jc w:val="center"/>
        <w:rPr>
          <w:rFonts w:ascii="仿宋_GB2312" w:eastAsia="仿宋_GB2312" w:hint="eastAsia"/>
          <w:sz w:val="30"/>
          <w:szCs w:val="30"/>
        </w:rPr>
      </w:pPr>
    </w:p>
    <w:p w:rsidR="003B2675" w:rsidRPr="003B2675" w:rsidRDefault="003B2675" w:rsidP="003B2675">
      <w:pPr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</w:t>
      </w:r>
    </w:p>
    <w:p w:rsidR="00E75195" w:rsidRDefault="00E75195" w:rsidP="00DA6E69">
      <w:pPr>
        <w:jc w:val="center"/>
        <w:rPr>
          <w:rFonts w:ascii="仿宋_GB2312" w:eastAsia="仿宋_GB2312"/>
          <w:sz w:val="30"/>
          <w:szCs w:val="30"/>
        </w:rPr>
      </w:pPr>
    </w:p>
    <w:p w:rsidR="00DA6E69" w:rsidRDefault="00DA6E69" w:rsidP="00DA6E69">
      <w:pPr>
        <w:jc w:val="center"/>
        <w:rPr>
          <w:rFonts w:ascii="方正小标宋_GBK" w:eastAsia="方正小标宋_GBK"/>
          <w:sz w:val="40"/>
          <w:szCs w:val="40"/>
        </w:rPr>
      </w:pPr>
      <w:r w:rsidRPr="00DA6E69">
        <w:rPr>
          <w:rFonts w:ascii="方正小标宋_GBK" w:eastAsia="方正小标宋_GBK" w:hint="eastAsia"/>
          <w:sz w:val="40"/>
          <w:szCs w:val="40"/>
        </w:rPr>
        <w:t>中共中央组织部办公厅等关于做好2016年国家“万人计划”青年拔尖人才申报推荐工作的通知</w:t>
      </w:r>
    </w:p>
    <w:p w:rsidR="003B2675" w:rsidRDefault="003B2675" w:rsidP="00DA6E69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E75195" w:rsidRPr="0051453D" w:rsidRDefault="003B2675" w:rsidP="00DA6E69">
      <w:pPr>
        <w:jc w:val="center"/>
        <w:rPr>
          <w:rFonts w:ascii="楷体_GB2312" w:eastAsia="楷体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proofErr w:type="gramStart"/>
      <w:r w:rsidRPr="0051453D">
        <w:rPr>
          <w:rFonts w:ascii="楷体_GB2312" w:eastAsia="楷体_GB2312" w:hint="eastAsia"/>
          <w:sz w:val="30"/>
          <w:szCs w:val="30"/>
        </w:rPr>
        <w:t>组厅字</w:t>
      </w:r>
      <w:proofErr w:type="gramEnd"/>
      <w:r w:rsidR="0051453D" w:rsidRPr="00DA6E69">
        <w:rPr>
          <w:rFonts w:ascii="仿宋_GB2312" w:eastAsia="仿宋_GB2312" w:hint="eastAsia"/>
          <w:sz w:val="30"/>
          <w:szCs w:val="30"/>
        </w:rPr>
        <w:t>〔</w:t>
      </w:r>
      <w:r w:rsidR="0051453D">
        <w:rPr>
          <w:rFonts w:ascii="仿宋_GB2312" w:eastAsia="仿宋_GB2312" w:hint="eastAsia"/>
          <w:sz w:val="30"/>
          <w:szCs w:val="30"/>
        </w:rPr>
        <w:t>2016</w:t>
      </w:r>
      <w:r w:rsidR="0051453D" w:rsidRPr="00DA6E69">
        <w:rPr>
          <w:rFonts w:ascii="仿宋_GB2312" w:eastAsia="仿宋_GB2312" w:hint="eastAsia"/>
          <w:sz w:val="30"/>
          <w:szCs w:val="30"/>
        </w:rPr>
        <w:t>〕</w:t>
      </w:r>
      <w:r w:rsidRPr="0051453D">
        <w:rPr>
          <w:rFonts w:ascii="楷体_GB2312" w:eastAsia="楷体_GB2312" w:hint="eastAsia"/>
          <w:sz w:val="30"/>
          <w:szCs w:val="30"/>
        </w:rPr>
        <w:t>31号</w:t>
      </w:r>
    </w:p>
    <w:p w:rsidR="00DA6E69" w:rsidRPr="00DA6E69" w:rsidRDefault="00DA6E69" w:rsidP="00DA6E69">
      <w:pPr>
        <w:jc w:val="center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p w:rsidR="00DA6E69" w:rsidRPr="00DA6E69" w:rsidRDefault="00DA6E69" w:rsidP="00DA6E69">
      <w:pPr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各省、自治区、直辖市党委组织部、宣传部，政府教育厅（教委）、科技厅（科委）、人力资源社会保障厅（局），中央和国家机关各部委、各人民团体组织人事部门，新疆生产建设兵团党委组织部、宣传部、教育局、科技局、人力资源社会保障局，各</w:t>
      </w:r>
      <w:proofErr w:type="gramStart"/>
      <w:r w:rsidRPr="00DA6E69">
        <w:rPr>
          <w:rFonts w:ascii="仿宋_GB2312" w:eastAsia="仿宋_GB2312" w:hint="eastAsia"/>
          <w:sz w:val="30"/>
          <w:szCs w:val="30"/>
        </w:rPr>
        <w:t>中管金融</w:t>
      </w:r>
      <w:proofErr w:type="gramEnd"/>
      <w:r w:rsidRPr="00DA6E69">
        <w:rPr>
          <w:rFonts w:ascii="仿宋_GB2312" w:eastAsia="仿宋_GB2312" w:hint="eastAsia"/>
          <w:sz w:val="30"/>
          <w:szCs w:val="30"/>
        </w:rPr>
        <w:t>企业党委，部分国有重要骨干企业党组（党委），部分高等学校党委：</w:t>
      </w:r>
    </w:p>
    <w:p w:rsidR="00DA6E69" w:rsidRPr="00DA6E69" w:rsidRDefault="00DA6E69" w:rsidP="00DA6E69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根据国家“万人计划”总体工作安排和《青年英才开发计划实施方案》（</w:t>
      </w:r>
      <w:proofErr w:type="gramStart"/>
      <w:r w:rsidRPr="00DA6E69">
        <w:rPr>
          <w:rFonts w:ascii="仿宋_GB2312" w:eastAsia="仿宋_GB2312" w:hint="eastAsia"/>
          <w:sz w:val="30"/>
          <w:szCs w:val="30"/>
        </w:rPr>
        <w:t>中组发〔2011〕</w:t>
      </w:r>
      <w:proofErr w:type="gramEnd"/>
      <w:r w:rsidRPr="00DA6E69">
        <w:rPr>
          <w:rFonts w:ascii="仿宋_GB2312" w:eastAsia="仿宋_GB2312" w:hint="eastAsia"/>
          <w:sz w:val="30"/>
          <w:szCs w:val="30"/>
        </w:rPr>
        <w:t>24号），现就做好2016年国家“万人计划”青年拔尖人才申报推荐工作有关事项通知如下。</w:t>
      </w:r>
    </w:p>
    <w:p w:rsidR="00DA6E69" w:rsidRPr="00DA6E69" w:rsidRDefault="00DA6E69" w:rsidP="00DA6E69">
      <w:pPr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一、遴选名额</w:t>
      </w:r>
    </w:p>
    <w:p w:rsidR="00DA6E69" w:rsidRPr="00DA6E69" w:rsidRDefault="00DA6E69" w:rsidP="006E4499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2016年计划遴选支持200名。</w:t>
      </w:r>
    </w:p>
    <w:p w:rsidR="00DA6E69" w:rsidRPr="00DA6E69" w:rsidRDefault="00DA6E69" w:rsidP="00DA6E69">
      <w:pPr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二、申报条件</w:t>
      </w:r>
    </w:p>
    <w:p w:rsidR="00DA6E69" w:rsidRPr="00DA6E69" w:rsidRDefault="00DA6E69" w:rsidP="00DA6E69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具有中国国籍，申报截止日期前在国内高校、科研机构、企业研发机构等单位工作1年以上的在聘青年人才。同时应具备以下条</w:t>
      </w:r>
      <w:r w:rsidRPr="00DA6E69">
        <w:rPr>
          <w:rFonts w:ascii="仿宋_GB2312" w:eastAsia="仿宋_GB2312" w:hint="eastAsia"/>
          <w:sz w:val="30"/>
          <w:szCs w:val="30"/>
        </w:rPr>
        <w:lastRenderedPageBreak/>
        <w:t>件：</w:t>
      </w:r>
    </w:p>
    <w:p w:rsidR="00DA6E69" w:rsidRPr="00DA6E69" w:rsidRDefault="00DA6E69" w:rsidP="00DA6E69">
      <w:pPr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1．拥护党的路线方针政策，热爱祖国，遵纪守法，品行端正；</w:t>
      </w:r>
    </w:p>
    <w:p w:rsidR="00DA6E69" w:rsidRPr="00DA6E69" w:rsidRDefault="00DA6E69" w:rsidP="00DA6E69">
      <w:pPr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2．恪守学术道德和职业道德，学风正派，诚实守信；</w:t>
      </w:r>
    </w:p>
    <w:p w:rsidR="00DA6E69" w:rsidRPr="00DA6E69" w:rsidRDefault="00DA6E69" w:rsidP="00DA6E69">
      <w:pPr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3．在自然科学、工程技术、哲学社会科学和文化艺术重点领域崭露头角，获得国际国内较高学术成就，具有较好创新发展潜力，有一定社会影响；</w:t>
      </w:r>
    </w:p>
    <w:p w:rsidR="00DA6E69" w:rsidRPr="00DA6E69" w:rsidRDefault="00DA6E69" w:rsidP="00DA6E69">
      <w:pPr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4．自然科学、工程技术领域申报年龄为35周岁以下，女性37周岁以下；哲学社会科学、文化艺术领域申报年龄为38周岁以下，女性40周岁以下（计算时间均截至2015年1月1日）；</w:t>
      </w:r>
    </w:p>
    <w:p w:rsidR="00DA6E69" w:rsidRPr="00DA6E69" w:rsidRDefault="00DA6E69" w:rsidP="00DA6E69">
      <w:pPr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5．一般应获博士学位。</w:t>
      </w:r>
    </w:p>
    <w:p w:rsidR="00DA6E69" w:rsidRPr="00DA6E69" w:rsidRDefault="00DA6E69" w:rsidP="006E4499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申报人不得在同</w:t>
      </w:r>
      <w:proofErr w:type="gramStart"/>
      <w:r w:rsidRPr="00DA6E69">
        <w:rPr>
          <w:rFonts w:ascii="仿宋_GB2312" w:eastAsia="仿宋_GB2312" w:hint="eastAsia"/>
          <w:sz w:val="30"/>
          <w:szCs w:val="30"/>
        </w:rPr>
        <w:t>一</w:t>
      </w:r>
      <w:proofErr w:type="gramEnd"/>
      <w:r w:rsidRPr="00DA6E69">
        <w:rPr>
          <w:rFonts w:ascii="仿宋_GB2312" w:eastAsia="仿宋_GB2312" w:hint="eastAsia"/>
          <w:sz w:val="30"/>
          <w:szCs w:val="30"/>
        </w:rPr>
        <w:t>年度申报国家“万人计划”其他类别的项目。国家“千人计划”入选者不在本计划支持之列。</w:t>
      </w:r>
    </w:p>
    <w:p w:rsidR="00DA6E69" w:rsidRPr="00DA6E69" w:rsidRDefault="00DA6E69" w:rsidP="006E4499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参评过青年拔尖人才但未入选者，申报时应有新成果新成就。同一申报人申报计划不得超过2次。</w:t>
      </w:r>
    </w:p>
    <w:p w:rsidR="00DA6E69" w:rsidRPr="00DA6E69" w:rsidRDefault="00DA6E69" w:rsidP="00DA6E69">
      <w:pPr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三、申报推荐办法</w:t>
      </w:r>
    </w:p>
    <w:p w:rsidR="00DA6E69" w:rsidRPr="00DA6E69" w:rsidRDefault="00DA6E69" w:rsidP="00DA6E69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申报推荐工作按照平台分工进行。中央宣传部接受哲学社会科学、文化艺术领域人选的申报推荐。教育部、科技部接受自然科学、工程技术领域人选的申报推荐。国防科工局负责组织国防科技等领域人选申报推荐工作。</w:t>
      </w:r>
    </w:p>
    <w:p w:rsidR="00DA6E69" w:rsidRPr="00DA6E69" w:rsidRDefault="00DA6E69" w:rsidP="00DA6E69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申报人按照人事隶属关系向所属地方、部门进行申报。中央和</w:t>
      </w:r>
      <w:r w:rsidRPr="00DA6E69">
        <w:rPr>
          <w:rFonts w:ascii="仿宋_GB2312" w:eastAsia="仿宋_GB2312" w:hint="eastAsia"/>
          <w:sz w:val="30"/>
          <w:szCs w:val="30"/>
        </w:rPr>
        <w:lastRenderedPageBreak/>
        <w:t>国家机关各部委、各人民团体组织人事部门组织所属用人单位，分别向相关平台部门进行申报。各省区市宣传、教育、科技部门分别组织属地用人单位做好申报工作，申报材料经当地组织部门审核把关后，</w:t>
      </w:r>
      <w:proofErr w:type="gramStart"/>
      <w:r w:rsidRPr="00DA6E69">
        <w:rPr>
          <w:rFonts w:ascii="仿宋_GB2312" w:eastAsia="仿宋_GB2312" w:hint="eastAsia"/>
          <w:sz w:val="30"/>
          <w:szCs w:val="30"/>
        </w:rPr>
        <w:t>报相应</w:t>
      </w:r>
      <w:proofErr w:type="gramEnd"/>
      <w:r w:rsidRPr="00DA6E69">
        <w:rPr>
          <w:rFonts w:ascii="仿宋_GB2312" w:eastAsia="仿宋_GB2312" w:hint="eastAsia"/>
          <w:sz w:val="30"/>
          <w:szCs w:val="30"/>
        </w:rPr>
        <w:t>平台部门。</w:t>
      </w:r>
    </w:p>
    <w:p w:rsidR="00DA6E69" w:rsidRPr="00DA6E69" w:rsidRDefault="00DA6E69" w:rsidP="00DA6E69">
      <w:pPr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四、工作要求</w:t>
      </w:r>
    </w:p>
    <w:p w:rsidR="00DA6E69" w:rsidRPr="00DA6E69" w:rsidRDefault="00DA6E69" w:rsidP="00DA6E69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1．各有关部门要坚持公开、公平、公正原则，认真做好宣传动员、组织申报和审核把关工作，确保人选质量；要通过广泛征求意见、组织专家评审、内部公示等方式研究确定推荐人选。</w:t>
      </w:r>
    </w:p>
    <w:p w:rsidR="00DA6E69" w:rsidRPr="00DA6E69" w:rsidRDefault="00DA6E69" w:rsidP="00DA6E69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2．推荐人选应为各学科领域从事科研工作的优秀青年人才。重视推荐能够开展原创性研究的优秀青年人才，重视推荐在企业从事科技成果转化和技术创新的青年人才。</w:t>
      </w:r>
    </w:p>
    <w:p w:rsidR="00DA6E69" w:rsidRPr="00DA6E69" w:rsidRDefault="00DA6E69" w:rsidP="00DA6E69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3．申报推荐工作应体现本地区、本系统优势学科和优势领域，兼顾学科覆盖面。可参考教育部《学位授予和人才培养学科目录》按照不同学科门类进行推荐。推荐人选应在全国范围内具有较强竞争力，没有合适人选的学科可不推荐。</w:t>
      </w:r>
    </w:p>
    <w:p w:rsidR="00DA6E69" w:rsidRPr="00DA6E69" w:rsidRDefault="00DA6E69" w:rsidP="00DA6E69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4．申报推荐名额不作统一限制，请平台部门、各有关部门根据首批入选规模和情况，商定推荐规模。</w:t>
      </w:r>
    </w:p>
    <w:p w:rsidR="00DA6E69" w:rsidRPr="00DA6E69" w:rsidRDefault="00DA6E69" w:rsidP="00DA6E69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5．各有关部门要组织指导申报人如实填写申报材料，</w:t>
      </w:r>
      <w:proofErr w:type="gramStart"/>
      <w:r w:rsidRPr="00DA6E69">
        <w:rPr>
          <w:rFonts w:ascii="仿宋_GB2312" w:eastAsia="仿宋_GB2312" w:hint="eastAsia"/>
          <w:sz w:val="30"/>
          <w:szCs w:val="30"/>
        </w:rPr>
        <w:t>不</w:t>
      </w:r>
      <w:proofErr w:type="gramEnd"/>
      <w:r w:rsidRPr="00DA6E69">
        <w:rPr>
          <w:rFonts w:ascii="仿宋_GB2312" w:eastAsia="仿宋_GB2312" w:hint="eastAsia"/>
          <w:sz w:val="30"/>
          <w:szCs w:val="30"/>
        </w:rPr>
        <w:t>得空项、漏项，对材料真实性要严格把关。对于申报材料弄虚作假的，一经发现立即取消申报资格，并暂停所在单位下一年度的推荐资格。</w:t>
      </w:r>
    </w:p>
    <w:p w:rsidR="00DA6E69" w:rsidRPr="00DA6E69" w:rsidRDefault="00DA6E69" w:rsidP="00DA6E69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lastRenderedPageBreak/>
        <w:t>6．各省区市党委组织部要加强对申报推荐工作的宏观指导、协调服务和过程监督，认真做好推荐人选的审核把关工作，确保推荐人选质量，并做好入选者的经费拨付管理及后续联系服务工作。</w:t>
      </w:r>
    </w:p>
    <w:p w:rsidR="00DA6E69" w:rsidRPr="00DA6E69" w:rsidRDefault="00DA6E69" w:rsidP="00DA6E69">
      <w:pPr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五、申报材料</w:t>
      </w:r>
    </w:p>
    <w:p w:rsidR="00DA6E69" w:rsidRPr="00DA6E69" w:rsidRDefault="00DA6E69" w:rsidP="00DA6E69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申报材料包括申报书、附件及推荐人选信息汇总表。报送材料时，需报送纸质申报材料和电子文档各1份。申报书、附件用A4纸双面打印，合并装订，电子版由推荐部门统一上传至网络申报评审系统（涉密材料除外），内容应与纸质材料一致。</w:t>
      </w:r>
    </w:p>
    <w:p w:rsidR="00DA6E69" w:rsidRPr="00DA6E69" w:rsidRDefault="00DA6E69" w:rsidP="00DA6E69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申报书分为《青年拔尖人才支持计划自然科学类申报书》（附件1）、《青年拔尖人才支持计划哲学社会科学、文化艺术类申报书》（附件2）两种，统一通过网络申报评审系统填写。</w:t>
      </w:r>
    </w:p>
    <w:p w:rsidR="00DA6E69" w:rsidRPr="00DA6E69" w:rsidRDefault="00DA6E69" w:rsidP="00DA6E69">
      <w:pPr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附件材料包括：</w:t>
      </w:r>
    </w:p>
    <w:p w:rsidR="00DA6E69" w:rsidRPr="00DA6E69" w:rsidRDefault="00DA6E69" w:rsidP="00DA6E69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1．附件材料目录；</w:t>
      </w:r>
    </w:p>
    <w:p w:rsidR="00DA6E69" w:rsidRPr="00DA6E69" w:rsidRDefault="00DA6E69" w:rsidP="00DA6E69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2．推荐单位公文（对人选情况、推荐程序、单位推荐意见进行说明）；</w:t>
      </w:r>
    </w:p>
    <w:p w:rsidR="00DA6E69" w:rsidRPr="00DA6E69" w:rsidRDefault="00DA6E69" w:rsidP="00DA6E69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3．学历、学位证书复印件；</w:t>
      </w:r>
    </w:p>
    <w:p w:rsidR="00DA6E69" w:rsidRPr="00DA6E69" w:rsidRDefault="00DA6E69" w:rsidP="00DA6E69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4．申报书中列举的所有科研项目、获奖及专利情况的证明复印件；</w:t>
      </w:r>
    </w:p>
    <w:p w:rsidR="00DA6E69" w:rsidRPr="00DA6E69" w:rsidRDefault="00DA6E69" w:rsidP="00DA6E69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5．1—3篇重要创新性论文的全文及其刊载杂志封面、目录复印件，以及申报书中列举的其他代表性著作封面、目录和论文首页复</w:t>
      </w:r>
      <w:r w:rsidRPr="00DA6E69">
        <w:rPr>
          <w:rFonts w:ascii="仿宋_GB2312" w:eastAsia="仿宋_GB2312" w:hint="eastAsia"/>
          <w:sz w:val="30"/>
          <w:szCs w:val="30"/>
        </w:rPr>
        <w:lastRenderedPageBreak/>
        <w:t>印件；</w:t>
      </w:r>
    </w:p>
    <w:p w:rsidR="00DA6E69" w:rsidRPr="00DA6E69" w:rsidRDefault="00DA6E69" w:rsidP="00DA6E69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6．申报书中列举的SCI、EI、SSCI、CSSCI收录以及论文他</w:t>
      </w:r>
      <w:proofErr w:type="gramStart"/>
      <w:r w:rsidRPr="00DA6E69">
        <w:rPr>
          <w:rFonts w:ascii="仿宋_GB2312" w:eastAsia="仿宋_GB2312" w:hint="eastAsia"/>
          <w:sz w:val="30"/>
          <w:szCs w:val="30"/>
        </w:rPr>
        <w:t>引情况</w:t>
      </w:r>
      <w:proofErr w:type="gramEnd"/>
      <w:r w:rsidRPr="00DA6E69">
        <w:rPr>
          <w:rFonts w:ascii="仿宋_GB2312" w:eastAsia="仿宋_GB2312" w:hint="eastAsia"/>
          <w:sz w:val="30"/>
          <w:szCs w:val="30"/>
        </w:rPr>
        <w:t>的证明（须经有关检索机构盖章）；</w:t>
      </w:r>
    </w:p>
    <w:p w:rsidR="00DA6E69" w:rsidRPr="00DA6E69" w:rsidRDefault="00DA6E69" w:rsidP="00DA6E69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7．任职证明复印件；</w:t>
      </w:r>
    </w:p>
    <w:p w:rsidR="00DA6E69" w:rsidRPr="00DA6E69" w:rsidRDefault="00DA6E69" w:rsidP="00DA6E69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8．在国际学术会议上担任职务的证明以及作大会报告、特邀报告的邀请信或通知复印件；</w:t>
      </w:r>
    </w:p>
    <w:p w:rsidR="00DA6E69" w:rsidRPr="00DA6E69" w:rsidRDefault="00DA6E69" w:rsidP="00DA6E69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9．非首次申报须提供新成果新成就证明材料。</w:t>
      </w:r>
    </w:p>
    <w:p w:rsidR="00DA6E69" w:rsidRPr="00DA6E69" w:rsidRDefault="00DA6E69" w:rsidP="005C1BF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申报材料如涉及保密信息，请根据《中华人民共和国保守国家秘密法》和《科学技术保密规定》有关规定审核把关，妥善做好保密技术处理，并附说明（加盖公章）。</w:t>
      </w:r>
    </w:p>
    <w:p w:rsidR="00DA6E69" w:rsidRPr="00DA6E69" w:rsidRDefault="00DA6E69" w:rsidP="00DA6E69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请于9月30日前将申报材料报送相应平台部门，并将电子版上传至网络申报评审系统。</w:t>
      </w:r>
    </w:p>
    <w:p w:rsidR="00DA6E69" w:rsidRPr="00DA6E69" w:rsidRDefault="00DA6E69" w:rsidP="00DA6E69">
      <w:pPr>
        <w:rPr>
          <w:rFonts w:ascii="仿宋_GB2312" w:eastAsia="仿宋_GB2312"/>
          <w:sz w:val="30"/>
          <w:szCs w:val="30"/>
        </w:rPr>
      </w:pPr>
      <w:r w:rsidRPr="00DA6E69">
        <w:rPr>
          <w:rFonts w:ascii="仿宋_GB2312" w:eastAsia="仿宋_GB2312" w:hint="eastAsia"/>
          <w:sz w:val="30"/>
          <w:szCs w:val="30"/>
        </w:rPr>
        <w:t>附件：</w:t>
      </w:r>
    </w:p>
    <w:p w:rsidR="00DA6E69" w:rsidRPr="00DA6E69" w:rsidRDefault="00712022" w:rsidP="00DA6E69">
      <w:pPr>
        <w:rPr>
          <w:rFonts w:ascii="仿宋_GB2312" w:eastAsia="仿宋_GB2312"/>
          <w:sz w:val="30"/>
          <w:szCs w:val="30"/>
        </w:rPr>
      </w:pPr>
      <w:hyperlink r:id="rId7" w:tgtFrame="_blank" w:history="1">
        <w:r w:rsidR="00DA6E69" w:rsidRPr="00DA6E69">
          <w:rPr>
            <w:rStyle w:val="a3"/>
            <w:rFonts w:ascii="仿宋_GB2312" w:eastAsia="仿宋_GB2312" w:hint="eastAsia"/>
            <w:sz w:val="30"/>
            <w:szCs w:val="30"/>
          </w:rPr>
          <w:t>1、青年拔尖人才支持计划推荐人选信息汇总表</w:t>
        </w:r>
      </w:hyperlink>
    </w:p>
    <w:p w:rsidR="00DA6E69" w:rsidRPr="00DA6E69" w:rsidRDefault="00712022" w:rsidP="00DA6E69">
      <w:pPr>
        <w:rPr>
          <w:rFonts w:ascii="仿宋_GB2312" w:eastAsia="仿宋_GB2312"/>
          <w:sz w:val="30"/>
          <w:szCs w:val="30"/>
        </w:rPr>
      </w:pPr>
      <w:hyperlink r:id="rId8" w:tgtFrame="_blank" w:history="1">
        <w:r w:rsidR="00DA6E69" w:rsidRPr="00DA6E69">
          <w:rPr>
            <w:rStyle w:val="a3"/>
            <w:rFonts w:ascii="仿宋_GB2312" w:eastAsia="仿宋_GB2312" w:hint="eastAsia"/>
            <w:sz w:val="30"/>
            <w:szCs w:val="30"/>
          </w:rPr>
          <w:t>2、青年拔尖人才支持计划申报客户端</w:t>
        </w:r>
      </w:hyperlink>
    </w:p>
    <w:p w:rsidR="00D90B70" w:rsidRPr="00DA6E69" w:rsidRDefault="00712022" w:rsidP="00DA6E69">
      <w:pPr>
        <w:rPr>
          <w:rFonts w:ascii="仿宋_GB2312" w:eastAsia="仿宋_GB2312"/>
          <w:sz w:val="30"/>
          <w:szCs w:val="30"/>
        </w:rPr>
      </w:pPr>
    </w:p>
    <w:sectPr w:rsidR="00D90B70" w:rsidRPr="00DA6E69" w:rsidSect="002E7287">
      <w:pgSz w:w="11906" w:h="16838"/>
      <w:pgMar w:top="2127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022" w:rsidRDefault="00712022" w:rsidP="002218E0">
      <w:r>
        <w:separator/>
      </w:r>
    </w:p>
  </w:endnote>
  <w:endnote w:type="continuationSeparator" w:id="0">
    <w:p w:rsidR="00712022" w:rsidRDefault="00712022" w:rsidP="0022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022" w:rsidRDefault="00712022" w:rsidP="002218E0">
      <w:r>
        <w:separator/>
      </w:r>
    </w:p>
  </w:footnote>
  <w:footnote w:type="continuationSeparator" w:id="0">
    <w:p w:rsidR="00712022" w:rsidRDefault="00712022" w:rsidP="00221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2B"/>
    <w:rsid w:val="00110886"/>
    <w:rsid w:val="001778C5"/>
    <w:rsid w:val="002218E0"/>
    <w:rsid w:val="00247FAE"/>
    <w:rsid w:val="002E7287"/>
    <w:rsid w:val="002F307A"/>
    <w:rsid w:val="003B2675"/>
    <w:rsid w:val="00407EA7"/>
    <w:rsid w:val="0051453D"/>
    <w:rsid w:val="00520DB2"/>
    <w:rsid w:val="005C1BF4"/>
    <w:rsid w:val="006E4499"/>
    <w:rsid w:val="00712022"/>
    <w:rsid w:val="00780D66"/>
    <w:rsid w:val="009D2AF9"/>
    <w:rsid w:val="00D42311"/>
    <w:rsid w:val="00DA6E69"/>
    <w:rsid w:val="00E377E8"/>
    <w:rsid w:val="00E75195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A6E6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A6E69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sou">
    <w:name w:val="sou"/>
    <w:basedOn w:val="a"/>
    <w:rsid w:val="00DA6E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DA6E6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6E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A6E69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2218E0"/>
    <w:rPr>
      <w:color w:val="800080" w:themeColor="followedHyperlink"/>
      <w:u w:val="single"/>
    </w:rPr>
  </w:style>
  <w:style w:type="paragraph" w:styleId="a7">
    <w:name w:val="header"/>
    <w:basedOn w:val="a"/>
    <w:link w:val="Char"/>
    <w:uiPriority w:val="99"/>
    <w:unhideWhenUsed/>
    <w:rsid w:val="00221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2218E0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221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2218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A6E6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A6E69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sou">
    <w:name w:val="sou"/>
    <w:basedOn w:val="a"/>
    <w:rsid w:val="00DA6E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DA6E6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6E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A6E69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2218E0"/>
    <w:rPr>
      <w:color w:val="800080" w:themeColor="followedHyperlink"/>
      <w:u w:val="single"/>
    </w:rPr>
  </w:style>
  <w:style w:type="paragraph" w:styleId="a7">
    <w:name w:val="header"/>
    <w:basedOn w:val="a"/>
    <w:link w:val="Char"/>
    <w:uiPriority w:val="99"/>
    <w:unhideWhenUsed/>
    <w:rsid w:val="00221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2218E0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221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2218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5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82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wnload.people.com.cn/kehuduan.r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wnload.people.com.cn/huizongbiao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334</Words>
  <Characters>1906</Characters>
  <Application>Microsoft Office Word</Application>
  <DocSecurity>0</DocSecurity>
  <Lines>15</Lines>
  <Paragraphs>4</Paragraphs>
  <ScaleCrop>false</ScaleCrop>
  <Company> 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</dc:creator>
  <cp:lastModifiedBy>rsc</cp:lastModifiedBy>
  <cp:revision>7</cp:revision>
  <dcterms:created xsi:type="dcterms:W3CDTF">2016-08-18T07:22:00Z</dcterms:created>
  <dcterms:modified xsi:type="dcterms:W3CDTF">2016-08-23T07:51:00Z</dcterms:modified>
</cp:coreProperties>
</file>