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返家乡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社会实践操作手册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13"/>
        <w:widowControl/>
        <w:spacing w:line="570" w:lineRule="exact"/>
        <w:jc w:val="both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bCs/>
          <w:sz w:val="32"/>
          <w:szCs w:val="32"/>
          <w:lang w:eastAsia="zh-Hans"/>
        </w:rPr>
        <w:t>一</w:t>
      </w:r>
      <w:r>
        <w:rPr>
          <w:rFonts w:hint="eastAsia" w:ascii="方正黑体简体" w:hAnsi="Times New Roman" w:eastAsia="方正黑体简体"/>
          <w:b/>
          <w:bCs/>
          <w:sz w:val="32"/>
          <w:szCs w:val="32"/>
        </w:rPr>
        <w:t>、 活动介绍</w:t>
      </w:r>
    </w:p>
    <w:p>
      <w:pPr>
        <w:spacing w:line="55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</w:rPr>
        <w:t>按照“团中央统一规划、省级团委统筹指导、地市级和县级团委自主实施、高校团委宣传动员”及“因需设岗、按岗招人、双向选择、属地管理、就近就便”的工作原则，充分发挥县级团委的关键作用，全面调动高校团委工作力量，结合区域特色与乡土资源创造条件、做好保障，采取线上线下相结合的形式，广泛开展实践活动，搭建在外学子与家乡常态化联系的实践桥梁。</w:t>
      </w:r>
    </w:p>
    <w:p>
      <w:pPr>
        <w:spacing w:line="55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</w:p>
    <w:p>
      <w:pPr>
        <w:pStyle w:val="13"/>
        <w:widowControl/>
        <w:spacing w:line="57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bCs/>
          <w:sz w:val="32"/>
          <w:szCs w:val="32"/>
          <w:lang w:eastAsia="zh-Hans"/>
        </w:rPr>
        <w:t>二、报名流程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第一步：进入微信公众号关注“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创青春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第二步：点击“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服务平台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点击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返家乡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</w:t>
      </w:r>
    </w:p>
    <w:p>
      <w:pPr>
        <w:widowControl/>
        <w:spacing w:line="570" w:lineRule="exact"/>
        <w:ind w:firstLine="48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212090</wp:posOffset>
            </wp:positionV>
            <wp:extent cx="3085465" cy="3165475"/>
            <wp:effectExtent l="0" t="0" r="635" b="6350"/>
            <wp:wrapTight wrapText="bothSides">
              <wp:wrapPolygon>
                <wp:start x="0" y="0"/>
                <wp:lineTo x="0" y="21513"/>
                <wp:lineTo x="21538" y="21513"/>
                <wp:lineTo x="21538" y="0"/>
                <wp:lineTo x="0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154305</wp:posOffset>
            </wp:positionV>
            <wp:extent cx="2084070" cy="3307080"/>
            <wp:effectExtent l="0" t="0" r="1905" b="7620"/>
            <wp:wrapTight wrapText="bothSides">
              <wp:wrapPolygon>
                <wp:start x="0" y="0"/>
                <wp:lineTo x="0" y="21525"/>
                <wp:lineTo x="21521" y="21525"/>
                <wp:lineTo x="21521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ind w:firstLine="643" w:firstLineChars="20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1117600</wp:posOffset>
                </wp:positionV>
                <wp:extent cx="857250" cy="353695"/>
                <wp:effectExtent l="12700" t="12700" r="15875" b="1460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3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5.3pt;margin-top:88pt;height:27.85pt;width:67.5pt;z-index:251661312;v-text-anchor:middle;mso-width-relative:page;mso-height-relative:page;" filled="f" stroked="t" coordsize="21600,21600" o:gfxdata="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XGMr3YAAAACwEAAA8AAAAAAAAAAQAgAAAAIgAAAGRycy9kb3ducmV2LnhtbFBLAQIUABQAAAAI&#10;AIdO4kCfVXPvXwIAALY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31115</wp:posOffset>
                </wp:positionV>
                <wp:extent cx="866140" cy="499110"/>
                <wp:effectExtent l="12700" t="12700" r="16510" b="2159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991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5pt;margin-top:2.45pt;height:39.3pt;width:68.2pt;mso-position-horizontal-relative:margin;z-index:251666432;v-text-anchor:middle;mso-width-relative:page;mso-height-relative:page;" filled="f" stroked="t" coordsize="21600,21600" o:gfxdata="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X0lSPXAAAACAEAAA8AAAAAAAAAAQAgAAAAIgAAAGRycy9kb3ducmV2LnhtbFBLAQIUABQAAAAI&#10;AIdO4kB7fkyqYAIAALYEAAAOAAAAAAAAAAEAIAAAACY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15240</wp:posOffset>
                </wp:positionV>
                <wp:extent cx="2371725" cy="525780"/>
                <wp:effectExtent l="12700" t="12700" r="15875" b="13970"/>
                <wp:wrapNone/>
                <wp:docPr id="912237359" name="椭圆 912237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25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.35pt;margin-top:1.2pt;height:41.4pt;width:186.75pt;mso-position-horizontal-relative:margin;z-index:251660288;v-text-anchor:middle;mso-width-relative:page;mso-height-relative:page;" filled="f" stroked="t" coordsize="21600,21600" o:gfxdata="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lLD6H1QAAAAcBAAAPAAAAAAAAAAEAIAAAACIAAABkcnMvZG93bnJldi54bWxQSwEC&#10;FAAUAAAACACHTuJAlzhI5mkCAADHBAAADgAAAAAAAAABACAAAAAkAQAAZHJzL2Uyb0RvYy54bWxQ&#10;SwUGAAAAAAYABgBZAQAA/w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1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第三步：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注册、登录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返家乡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20320</wp:posOffset>
            </wp:positionV>
            <wp:extent cx="2088515" cy="4338320"/>
            <wp:effectExtent l="0" t="0" r="6985" b="5080"/>
            <wp:wrapTight wrapText="bothSides">
              <wp:wrapPolygon>
                <wp:start x="0" y="0"/>
                <wp:lineTo x="0" y="21530"/>
                <wp:lineTo x="21475" y="21530"/>
                <wp:lineTo x="21475" y="0"/>
                <wp:lineTo x="0" y="0"/>
              </wp:wrapPolygon>
            </wp:wrapTight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208915</wp:posOffset>
                </wp:positionV>
                <wp:extent cx="1090930" cy="655320"/>
                <wp:effectExtent l="12700" t="12700" r="20320" b="17780"/>
                <wp:wrapNone/>
                <wp:docPr id="196802551" name="椭圆 196802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655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1pt;margin-top:16.45pt;height:51.6pt;width:85.9pt;z-index:251662336;v-text-anchor:middle;mso-width-relative:page;mso-height-relative:page;" filled="f" stroked="t" coordsize="21600,21600" o:gfxdata="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dDqdYAAAAKAQAADwAAAAAAAAABACAAAAAiAAAAZHJzL2Rvd25yZXYueG1sUEsB&#10;AhQAFAAAAAgAh07iQHAT2eFpAgAAxwQAAA4AAAAAAAAAAQAgAAAAJQEAAGRycy9lMm9Eb2MueG1s&#10;UEsFBgAAAAAGAAYAWQEAAAAG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251460</wp:posOffset>
            </wp:positionV>
            <wp:extent cx="2198370" cy="3362325"/>
            <wp:effectExtent l="0" t="0" r="1905" b="0"/>
            <wp:wrapTight wrapText="bothSides">
              <wp:wrapPolygon>
                <wp:start x="0" y="0"/>
                <wp:lineTo x="0" y="21539"/>
                <wp:lineTo x="21525" y="21539"/>
                <wp:lineTo x="21525" y="0"/>
                <wp:lineTo x="0" y="0"/>
              </wp:wrapPolygon>
            </wp:wrapTight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第四步：点击“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岗位列表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根据家乡所在地进行区域筛选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205105</wp:posOffset>
            </wp:positionV>
            <wp:extent cx="1609090" cy="3336925"/>
            <wp:effectExtent l="0" t="0" r="635" b="6350"/>
            <wp:wrapTight wrapText="bothSides">
              <wp:wrapPolygon>
                <wp:start x="0" y="0"/>
                <wp:lineTo x="0" y="21518"/>
                <wp:lineTo x="21481" y="21518"/>
                <wp:lineTo x="21481" y="0"/>
                <wp:lineTo x="0" y="0"/>
              </wp:wrapPolygon>
            </wp:wrapTight>
            <wp:docPr id="12" name="图片 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185420</wp:posOffset>
            </wp:positionV>
            <wp:extent cx="1609090" cy="3336925"/>
            <wp:effectExtent l="0" t="0" r="635" b="6350"/>
            <wp:wrapTight wrapText="bothSides">
              <wp:wrapPolygon>
                <wp:start x="0" y="0"/>
                <wp:lineTo x="0" y="21518"/>
                <wp:lineTo x="21481" y="21518"/>
                <wp:lineTo x="21481" y="0"/>
                <wp:lineTo x="0" y="0"/>
              </wp:wrapPolygon>
            </wp:wrapTight>
            <wp:docPr id="10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180975</wp:posOffset>
            </wp:positionV>
            <wp:extent cx="1609090" cy="3336925"/>
            <wp:effectExtent l="0" t="0" r="635" b="6350"/>
            <wp:wrapTight wrapText="bothSides">
              <wp:wrapPolygon>
                <wp:start x="0" y="0"/>
                <wp:lineTo x="0" y="21518"/>
                <wp:lineTo x="21481" y="21518"/>
                <wp:lineTo x="21481" y="0"/>
                <wp:lineTo x="0" y="0"/>
              </wp:wrapPolygon>
            </wp:wrapTight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方正仿宋简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第五步：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筛选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成功后，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浏览单位发布的项目信息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浏览项目信息详情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选择中意的项目报名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189230</wp:posOffset>
            </wp:positionV>
            <wp:extent cx="2147570" cy="3599180"/>
            <wp:effectExtent l="0" t="0" r="5080" b="1270"/>
            <wp:wrapSquare wrapText="bothSides"/>
            <wp:docPr id="1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359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ind w:firstLine="52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60960</wp:posOffset>
                </wp:positionV>
                <wp:extent cx="754380" cy="424815"/>
                <wp:effectExtent l="12700" t="12700" r="13970" b="19685"/>
                <wp:wrapNone/>
                <wp:docPr id="1406583044" name="椭圆 1406583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24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0.75pt;margin-top:4.8pt;height:33.45pt;width:59.4pt;z-index:251663360;v-text-anchor:middle;mso-width-relative:page;mso-height-relative:page;" filled="f" stroked="t" coordsize="21600,21600" o:gfxdata="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PluMXXAAAACAEAAA8AAAAAAAAAAQAgAAAAIgAAAGRycy9kb3ducmV2LnhtbFBL&#10;AQIUABQAAAAIAIdO4kAUeUNlaQIAAMgEAAAOAAAAAAAAAAEAIAAAACYBAABkcnMvZTJvRG9jLnht&#10;bFBLBQYAAAAABgAGAFkBAAABBg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hint="eastAsia" w:ascii="Helvetica Neue" w:hAnsi="Helvetica Neue" w:cs="Helvetica Neue"/>
          <w:spacing w:val="11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第六步：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填写个人介绍，勾选是否服从调剂，完成后提交，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等待审核和系统提示信息，按信息指示开展后续操作。通过双向选择方式录取。</w:t>
      </w:r>
    </w:p>
    <w:p>
      <w:pPr>
        <w:widowControl/>
        <w:ind w:firstLine="48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40005</wp:posOffset>
            </wp:positionV>
            <wp:extent cx="2149475" cy="3542665"/>
            <wp:effectExtent l="0" t="0" r="3175" b="635"/>
            <wp:wrapTight wrapText="bothSides">
              <wp:wrapPolygon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15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70" w:lineRule="exact"/>
        <w:jc w:val="left"/>
        <w:rPr>
          <w:rFonts w:ascii="Helvetica Neue" w:hAnsi="Helvetica Neue" w:eastAsia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widowControl/>
        <w:spacing w:line="570" w:lineRule="exact"/>
        <w:jc w:val="left"/>
        <w:rPr>
          <w:rFonts w:ascii="Helvetica Neue" w:hAnsi="Helvetica Neue" w:cs="Helvetica Neue"/>
          <w:kern w:val="0"/>
          <w:sz w:val="26"/>
          <w:szCs w:val="26"/>
          <w:lang w:eastAsia="zh-Hans" w:bidi="ar"/>
        </w:rPr>
      </w:pPr>
    </w:p>
    <w:p>
      <w:pPr>
        <w:spacing w:line="57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“返家乡”社会实践系统常见问题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答疑链接</w:t>
      </w:r>
      <w:r>
        <w:rPr>
          <w:rFonts w:hint="eastAsia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宋体" w:cs="Times New Roman"/>
          <w:sz w:val="32"/>
          <w:szCs w:val="32"/>
        </w:rPr>
        <w:instrText xml:space="preserve"> HYPERLINK "https://mp.weixin.qq.com/s/_qlHGCReYdJUkzjJESOnvA" </w:instrText>
      </w:r>
      <w:r>
        <w:rPr>
          <w:rFonts w:hint="eastAsia" w:ascii="Times New Roman" w:hAnsi="Times New Roman" w:eastAsia="宋体" w:cs="Times New Roman"/>
          <w:sz w:val="32"/>
          <w:szCs w:val="32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sz w:val="32"/>
          <w:szCs w:val="32"/>
        </w:rPr>
        <w:t>https://mp.weixin.qq.com/s/_qlHGCReYdJUkzjJESOnvA</w:t>
      </w:r>
      <w:r>
        <w:rPr>
          <w:rFonts w:hint="eastAsia" w:ascii="Times New Roman" w:hAnsi="Times New Roman" w:eastAsia="宋体" w:cs="Times New Roman"/>
          <w:sz w:val="32"/>
          <w:szCs w:val="32"/>
        </w:rPr>
        <w:fldChar w:fldCharType="end"/>
      </w:r>
    </w:p>
    <w:p>
      <w:pPr>
        <w:spacing w:line="570" w:lineRule="exact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ascii="Times New Roman" w:hAnsi="Times New Roman" w:eastAsia="方正仿宋简体"/>
          <w:spacing w:val="24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spacing w:val="24"/>
          <w:sz w:val="32"/>
          <w:szCs w:val="32"/>
          <w:shd w:val="clear" w:color="auto" w:fill="FFFFFF"/>
        </w:rPr>
        <w:t>共青团成都大学委员会</w:t>
      </w: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校青年志愿者协会</w:t>
      </w:r>
    </w:p>
    <w:p>
      <w:pPr>
        <w:pStyle w:val="6"/>
        <w:widowControl/>
        <w:shd w:val="clear" w:color="auto" w:fill="FFFFFF"/>
        <w:spacing w:beforeAutospacing="0" w:afterAutospacing="0" w:line="570" w:lineRule="exact"/>
        <w:jc w:val="right"/>
        <w:rPr>
          <w:rFonts w:hint="default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2024年1月20</w:t>
      </w:r>
      <w:bookmarkStart w:id="0" w:name="_GoBack"/>
      <w:bookmarkEnd w:id="0"/>
      <w:r>
        <w:rPr>
          <w:rFonts w:hint="eastAsia" w:ascii="Times New Roman" w:hAnsi="Times New Roman" w:eastAsia="方正仿宋简体"/>
          <w:spacing w:val="24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MzI2ZjM5OTgzNDE3NTliNWZjNGUzYzQzYWQ4MDMifQ=="/>
  </w:docVars>
  <w:rsids>
    <w:rsidRoot w:val="00000000"/>
    <w:rsid w:val="13A7230D"/>
    <w:rsid w:val="298175B9"/>
    <w:rsid w:val="2DF155C0"/>
    <w:rsid w:val="37CA790F"/>
    <w:rsid w:val="6D0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color w:val="000000"/>
      <w:sz w:val="32"/>
      <w:szCs w:val="24"/>
    </w:rPr>
  </w:style>
  <w:style w:type="paragraph" w:styleId="3">
    <w:name w:val="heading 2"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i/>
      <w:color w:val="000000"/>
      <w:sz w:val="28"/>
      <w:szCs w:val="24"/>
    </w:rPr>
  </w:style>
  <w:style w:type="paragraph" w:styleId="4">
    <w:name w:val="heading 3"/>
    <w:autoRedefine/>
    <w:qFormat/>
    <w:uiPriority w:val="99"/>
    <w:pPr>
      <w:widowControl w:val="0"/>
      <w:autoSpaceDE w:val="0"/>
      <w:autoSpaceDN w:val="0"/>
      <w:adjustRightInd w:val="0"/>
    </w:pPr>
    <w:rPr>
      <w:rFonts w:hint="default" w:ascii="MingLiU" w:hAnsi="MingLiU" w:eastAsia="MingLiU" w:cs="Times New Roman"/>
      <w:b/>
      <w:color w:val="000000"/>
      <w:sz w:val="26"/>
      <w:szCs w:val="24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customStyle="1" w:styleId="11">
    <w:name w:val="列出段落1"/>
    <w:basedOn w:val="1"/>
    <w:uiPriority w:val="0"/>
    <w:pPr>
      <w:ind w:firstLine="420" w:firstLineChars="200"/>
    </w:p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5062</Words>
  <Characters>5869</Characters>
  <Paragraphs>318</Paragraphs>
  <TotalTime>0</TotalTime>
  <ScaleCrop>false</ScaleCrop>
  <LinksUpToDate>false</LinksUpToDate>
  <CharactersWithSpaces>6056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2024-01-03T06:19:00Z</dcterms:created>
  <dc:creator>德翠 刘</dc:creator>
  <cp:lastModifiedBy>天天</cp:lastModifiedBy>
  <dcterms:modified xsi:type="dcterms:W3CDTF">2024-01-20T09:39:38Z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023D510694404ADF81C4CD24206B05A9_12</vt:lpwstr>
  </property>
</Properties>
</file>