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成都大学“119</w:t>
      </w:r>
      <w:r>
        <w:rPr>
          <w:rFonts w:ascii="方正小标宋简体" w:hAnsi="Times New Roman" w:eastAsia="方正小标宋简体"/>
          <w:bCs/>
          <w:color w:val="000000"/>
          <w:kern w:val="0"/>
          <w:sz w:val="44"/>
          <w:szCs w:val="44"/>
        </w:rPr>
        <w:t>消防</w:t>
      </w:r>
      <w:r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  <w:t>宣传月</w:t>
      </w: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”检查</w:t>
      </w:r>
      <w:r>
        <w:rPr>
          <w:rFonts w:ascii="方正小标宋简体" w:hAnsi="Times New Roman" w:eastAsia="方正小标宋简体"/>
          <w:bCs/>
          <w:color w:val="000000"/>
          <w:kern w:val="0"/>
          <w:sz w:val="44"/>
          <w:szCs w:val="44"/>
        </w:rPr>
        <w:t>登记表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方正仿宋_GBK" w:hAnsi="Times New Roman" w:eastAsia="方正仿宋_GBK"/>
          <w:color w:val="000000"/>
          <w:kern w:val="0"/>
          <w:sz w:val="28"/>
          <w:szCs w:val="28"/>
        </w:rPr>
        <w:t>单位</w:t>
      </w:r>
      <w:r>
        <w:rPr>
          <w:rFonts w:hint="eastAsia" w:ascii="方正仿宋_GBK" w:hAnsi="Times New Roman" w:eastAsia="方正仿宋_GBK"/>
          <w:color w:val="000000"/>
          <w:kern w:val="0"/>
          <w:sz w:val="28"/>
          <w:szCs w:val="28"/>
        </w:rPr>
        <w:t>（加盖公章）</w:t>
      </w:r>
      <w:r>
        <w:rPr>
          <w:rFonts w:ascii="方正仿宋_GBK" w:hAnsi="Times New Roman" w:eastAsia="方正仿宋_GBK"/>
          <w:color w:val="000000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 xml:space="preserve">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ascii="方正仿宋_GBK" w:hAnsi="Times New Roman" w:eastAsia="方正仿宋_GBK"/>
          <w:color w:val="000000"/>
          <w:kern w:val="0"/>
          <w:sz w:val="28"/>
          <w:szCs w:val="28"/>
        </w:rPr>
        <w:t>填报人：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</w:t>
      </w:r>
      <w:r>
        <w:rPr>
          <w:rFonts w:ascii="方正仿宋_GBK" w:hAnsi="Times New Roman" w:eastAsia="方正仿宋_GBK"/>
          <w:color w:val="000000"/>
          <w:kern w:val="0"/>
          <w:sz w:val="28"/>
          <w:szCs w:val="28"/>
        </w:rPr>
        <w:t>时间</w:t>
      </w:r>
      <w:r>
        <w:rPr>
          <w:rFonts w:hint="eastAsia" w:ascii="方正仿宋_GBK" w:eastAsia="方正仿宋_GBK"/>
          <w:color w:val="000000"/>
          <w:kern w:val="0"/>
          <w:sz w:val="28"/>
          <w:szCs w:val="28"/>
        </w:rPr>
        <w:t>：</w:t>
      </w:r>
      <w:r>
        <w:rPr>
          <w:rFonts w:hint="eastAsia"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Times New Roman" w:eastAsia="方正仿宋_GBK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Times New Roman" w:eastAsia="方正仿宋_GBK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1403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82"/>
        <w:gridCol w:w="1559"/>
        <w:gridCol w:w="3969"/>
        <w:gridCol w:w="1559"/>
        <w:gridCol w:w="1843"/>
        <w:gridCol w:w="199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检查时间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4"/>
              </w:rPr>
              <w:t>检查部位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检查发现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的主要问题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</w:rPr>
              <w:t>隐患整改情况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检查人员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spacing w:line="6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mI3NDY4ZTAzNGY4Mzk4YTZmMzdhNGY4MjhlYzIifQ=="/>
  </w:docVars>
  <w:rsids>
    <w:rsidRoot w:val="00AD7D19"/>
    <w:rsid w:val="000C0245"/>
    <w:rsid w:val="00100976"/>
    <w:rsid w:val="001A5878"/>
    <w:rsid w:val="001C6C18"/>
    <w:rsid w:val="002A0DFB"/>
    <w:rsid w:val="003C4DC6"/>
    <w:rsid w:val="00446194"/>
    <w:rsid w:val="00550C56"/>
    <w:rsid w:val="007322C2"/>
    <w:rsid w:val="007708D5"/>
    <w:rsid w:val="00A168D9"/>
    <w:rsid w:val="00A66B43"/>
    <w:rsid w:val="00A732F5"/>
    <w:rsid w:val="00AC673E"/>
    <w:rsid w:val="00AD7D19"/>
    <w:rsid w:val="00B95085"/>
    <w:rsid w:val="00C13E23"/>
    <w:rsid w:val="00C71F44"/>
    <w:rsid w:val="00CE4C31"/>
    <w:rsid w:val="00DE33A9"/>
    <w:rsid w:val="00F02CDA"/>
    <w:rsid w:val="00F2396E"/>
    <w:rsid w:val="38BC30A1"/>
    <w:rsid w:val="5446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 w:cs="Times New Roman"/>
      <w:color w:val="000000"/>
      <w:kern w:val="0"/>
      <w:sz w:val="24"/>
      <w:szCs w:val="32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10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2022-10-24T07:14:00Z</dcterms:created>
  <dc:creator>PC</dc:creator>
  <cp:lastModifiedBy>DELL</cp:lastModifiedBy>
  <dcterms:modified xsi:type="dcterms:W3CDTF">2023-10-31T00:54:51Z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8CF082EA705E4D24A010AC3E84DE83B0_13</vt:lpwstr>
  </property>
</Properties>
</file>