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附件1：</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bidi="ar-SA"/>
        </w:rPr>
      </w:pPr>
      <w:r>
        <w:rPr>
          <w:rFonts w:hint="eastAsia" w:ascii="宋体" w:hAnsi="宋体" w:eastAsia="宋体" w:cs="Times New Roman"/>
          <w:b/>
          <w:kern w:val="2"/>
          <w:sz w:val="32"/>
          <w:szCs w:val="32"/>
          <w:lang w:val="en-US" w:eastAsia="zh-CN" w:bidi="ar-SA"/>
        </w:rPr>
        <w:t>“迎校庆 展风采”</w:t>
      </w:r>
      <w:r>
        <w:rPr>
          <w:rFonts w:hint="eastAsia" w:ascii="宋体" w:hAnsi="宋体" w:eastAsia="宋体" w:cs="Times New Roman"/>
          <w:b/>
          <w:kern w:val="2"/>
          <w:sz w:val="32"/>
          <w:szCs w:val="32"/>
          <w:lang w:val="en-US" w:bidi="ar-SA"/>
        </w:rPr>
        <w:t>成都大学</w:t>
      </w:r>
      <w:r>
        <w:rPr>
          <w:rFonts w:hint="eastAsia" w:ascii="宋体" w:hAnsi="宋体" w:eastAsia="宋体" w:cs="Times New Roman"/>
          <w:b/>
          <w:kern w:val="2"/>
          <w:sz w:val="32"/>
          <w:szCs w:val="32"/>
          <w:lang w:val="en-US" w:eastAsia="zh-CN" w:bidi="ar-SA"/>
        </w:rPr>
        <w:t>第二届跆拳道</w:t>
      </w:r>
      <w:r>
        <w:rPr>
          <w:rFonts w:hint="eastAsia" w:ascii="宋体" w:hAnsi="宋体" w:eastAsia="宋体" w:cs="Times New Roman"/>
          <w:b/>
          <w:kern w:val="2"/>
          <w:sz w:val="32"/>
          <w:szCs w:val="32"/>
          <w:lang w:val="en-US" w:bidi="ar-SA"/>
        </w:rPr>
        <w:t>比赛竞赛规程</w:t>
      </w:r>
    </w:p>
    <w:p>
      <w:pPr>
        <w:rPr>
          <w:rFonts w:hint="eastAsia" w:ascii="宋体" w:hAnsi="宋体"/>
          <w:b/>
          <w:bCs/>
          <w:color w:val="000000"/>
          <w:sz w:val="30"/>
          <w:szCs w:val="30"/>
        </w:rPr>
      </w:pPr>
      <w:r>
        <w:rPr>
          <w:rFonts w:hint="eastAsia" w:ascii="宋体" w:hAnsi="宋体"/>
          <w:b/>
          <w:bCs/>
          <w:color w:val="000000"/>
          <w:sz w:val="30"/>
          <w:szCs w:val="30"/>
        </w:rPr>
        <w:t>一、主办单位</w:t>
      </w:r>
    </w:p>
    <w:p>
      <w:pPr>
        <w:ind w:firstLine="600" w:firstLineChars="200"/>
        <w:rPr>
          <w:sz w:val="30"/>
          <w:szCs w:val="30"/>
        </w:rPr>
      </w:pPr>
      <w:r>
        <w:rPr>
          <w:sz w:val="30"/>
          <w:szCs w:val="30"/>
        </w:rPr>
        <w:t>成都大学体育运动委员会</w:t>
      </w:r>
    </w:p>
    <w:p>
      <w:pPr>
        <w:rPr>
          <w:b/>
          <w:sz w:val="30"/>
          <w:szCs w:val="30"/>
        </w:rPr>
      </w:pPr>
      <w:r>
        <w:rPr>
          <w:b/>
          <w:sz w:val="30"/>
          <w:szCs w:val="30"/>
        </w:rPr>
        <w:t>二、承办单位</w:t>
      </w:r>
    </w:p>
    <w:p>
      <w:pPr>
        <w:ind w:firstLine="600" w:firstLineChars="200"/>
        <w:rPr>
          <w:sz w:val="30"/>
          <w:szCs w:val="30"/>
        </w:rPr>
      </w:pPr>
      <w:r>
        <w:rPr>
          <w:sz w:val="30"/>
          <w:szCs w:val="30"/>
        </w:rPr>
        <w:t>成都大学体育学院</w:t>
      </w:r>
    </w:p>
    <w:p>
      <w:pPr>
        <w:rPr>
          <w:rFonts w:hint="eastAsia"/>
          <w:b/>
          <w:sz w:val="30"/>
          <w:szCs w:val="30"/>
        </w:rPr>
      </w:pPr>
      <w:r>
        <w:rPr>
          <w:rFonts w:hint="eastAsia"/>
          <w:b/>
          <w:sz w:val="30"/>
          <w:szCs w:val="30"/>
        </w:rPr>
        <w:t xml:space="preserve">三、执行单位 </w:t>
      </w:r>
    </w:p>
    <w:p>
      <w:pPr>
        <w:rPr>
          <w:rFonts w:hint="eastAsia"/>
          <w:b w:val="0"/>
          <w:bCs/>
          <w:sz w:val="30"/>
          <w:szCs w:val="30"/>
        </w:rPr>
      </w:pPr>
      <w:r>
        <w:rPr>
          <w:rFonts w:hint="eastAsia"/>
          <w:b/>
          <w:sz w:val="30"/>
          <w:szCs w:val="30"/>
        </w:rPr>
        <w:t xml:space="preserve">    </w:t>
      </w:r>
      <w:r>
        <w:rPr>
          <w:rFonts w:hint="eastAsia"/>
          <w:b w:val="0"/>
          <w:bCs/>
          <w:sz w:val="30"/>
          <w:szCs w:val="30"/>
        </w:rPr>
        <w:t>成都大学跆拳道协会</w:t>
      </w:r>
    </w:p>
    <w:p>
      <w:pPr>
        <w:rPr>
          <w:rFonts w:hint="eastAsia"/>
          <w:b/>
          <w:sz w:val="30"/>
          <w:szCs w:val="30"/>
        </w:rPr>
      </w:pPr>
      <w:r>
        <w:rPr>
          <w:rFonts w:hint="eastAsia"/>
          <w:b/>
          <w:sz w:val="30"/>
          <w:szCs w:val="30"/>
        </w:rPr>
        <w:t>四、比赛日期</w:t>
      </w:r>
    </w:p>
    <w:p>
      <w:pPr>
        <w:ind w:firstLine="600" w:firstLineChars="200"/>
        <w:rPr>
          <w:rFonts w:hint="eastAsia"/>
          <w:b w:val="0"/>
          <w:bCs/>
          <w:sz w:val="30"/>
          <w:szCs w:val="30"/>
        </w:rPr>
      </w:pPr>
      <w:r>
        <w:rPr>
          <w:rFonts w:hint="eastAsia"/>
          <w:b w:val="0"/>
          <w:bCs/>
          <w:sz w:val="30"/>
          <w:szCs w:val="30"/>
        </w:rPr>
        <w:t>2023年11月14日</w:t>
      </w:r>
    </w:p>
    <w:p>
      <w:pPr>
        <w:rPr>
          <w:rFonts w:hint="eastAsia"/>
          <w:b/>
          <w:sz w:val="30"/>
          <w:szCs w:val="30"/>
        </w:rPr>
      </w:pPr>
      <w:r>
        <w:rPr>
          <w:rFonts w:hint="eastAsia"/>
          <w:b/>
          <w:sz w:val="30"/>
          <w:szCs w:val="30"/>
        </w:rPr>
        <w:t>五、比赛地点</w:t>
      </w:r>
    </w:p>
    <w:p>
      <w:pPr>
        <w:rPr>
          <w:rFonts w:hint="eastAsia"/>
          <w:b w:val="0"/>
          <w:bCs/>
          <w:sz w:val="30"/>
          <w:szCs w:val="30"/>
        </w:rPr>
      </w:pPr>
      <w:r>
        <w:rPr>
          <w:rFonts w:hint="eastAsia"/>
          <w:b/>
          <w:sz w:val="30"/>
          <w:szCs w:val="30"/>
        </w:rPr>
        <w:t xml:space="preserve">    </w:t>
      </w:r>
      <w:r>
        <w:rPr>
          <w:rFonts w:hint="eastAsia"/>
          <w:b w:val="0"/>
          <w:bCs/>
          <w:sz w:val="30"/>
          <w:szCs w:val="30"/>
        </w:rPr>
        <w:t>成都大学体育馆副馆</w:t>
      </w:r>
    </w:p>
    <w:p>
      <w:pPr>
        <w:rPr>
          <w:rFonts w:hint="eastAsia"/>
          <w:b/>
          <w:sz w:val="30"/>
          <w:szCs w:val="30"/>
        </w:rPr>
      </w:pPr>
      <w:r>
        <w:rPr>
          <w:rFonts w:hint="eastAsia"/>
          <w:b/>
          <w:sz w:val="30"/>
          <w:szCs w:val="30"/>
        </w:rPr>
        <w:t xml:space="preserve">六、报名参赛办法 </w:t>
      </w:r>
    </w:p>
    <w:p>
      <w:pPr>
        <w:ind w:firstLine="600" w:firstLineChars="200"/>
        <w:rPr>
          <w:rFonts w:hint="eastAsia"/>
          <w:b w:val="0"/>
          <w:bCs/>
          <w:sz w:val="30"/>
          <w:szCs w:val="30"/>
        </w:rPr>
      </w:pPr>
      <w:r>
        <w:rPr>
          <w:rFonts w:hint="eastAsia"/>
          <w:b w:val="0"/>
          <w:bCs/>
          <w:sz w:val="30"/>
          <w:szCs w:val="30"/>
        </w:rPr>
        <w:t>1.凡是我校获得正式学籍的普通高等学校全日制本、专科学生及研究生，已经购买保险（学生平安人身意外伤害保险）均可报名参加。</w:t>
      </w:r>
    </w:p>
    <w:p>
      <w:pPr>
        <w:ind w:firstLine="600" w:firstLineChars="200"/>
        <w:rPr>
          <w:rFonts w:hint="eastAsia"/>
          <w:b w:val="0"/>
          <w:bCs/>
          <w:sz w:val="30"/>
          <w:szCs w:val="30"/>
        </w:rPr>
      </w:pPr>
      <w:r>
        <w:rPr>
          <w:rFonts w:hint="eastAsia"/>
          <w:b w:val="0"/>
          <w:bCs/>
          <w:sz w:val="30"/>
          <w:szCs w:val="30"/>
        </w:rPr>
        <w:t>2.一旦发现报名运动员中存在无参赛资格的运动员将无条件取消运动员成绩，并上报所在学院。</w:t>
      </w:r>
    </w:p>
    <w:p>
      <w:pPr>
        <w:ind w:firstLine="600" w:firstLineChars="200"/>
        <w:rPr>
          <w:rFonts w:hint="eastAsia"/>
          <w:b w:val="0"/>
          <w:bCs/>
          <w:sz w:val="30"/>
          <w:szCs w:val="30"/>
        </w:rPr>
      </w:pPr>
      <w:r>
        <w:rPr>
          <w:rFonts w:hint="eastAsia"/>
          <w:b w:val="0"/>
          <w:bCs/>
          <w:sz w:val="30"/>
          <w:szCs w:val="30"/>
        </w:rPr>
        <w:t>3.参赛运动员必须具备一定的跆拳道技能，参赛个人对自己的安全负全部责任。</w:t>
      </w:r>
    </w:p>
    <w:p>
      <w:pPr>
        <w:ind w:firstLine="600" w:firstLineChars="200"/>
        <w:rPr>
          <w:rFonts w:hint="eastAsia"/>
          <w:b w:val="0"/>
          <w:bCs/>
          <w:sz w:val="30"/>
          <w:szCs w:val="30"/>
        </w:rPr>
      </w:pPr>
      <w:r>
        <w:rPr>
          <w:rFonts w:hint="eastAsia"/>
          <w:b w:val="0"/>
          <w:bCs/>
          <w:sz w:val="30"/>
          <w:szCs w:val="30"/>
        </w:rPr>
        <w:t>4.参赛运动员必须身体健康。以下疾病患者不宜报名参赛：先天性心脏病和心脏病患者，高血压和脑血管疾病患者，心肌炎和其它心脏病患者，冠状动脉病患者和严重心率不齐者，糖尿病患者，其他不适合运动的疾病患者。</w:t>
      </w:r>
    </w:p>
    <w:p>
      <w:pPr>
        <w:ind w:firstLine="600" w:firstLineChars="200"/>
        <w:rPr>
          <w:rFonts w:hint="eastAsia"/>
          <w:b w:val="0"/>
          <w:bCs/>
          <w:sz w:val="30"/>
          <w:szCs w:val="30"/>
        </w:rPr>
      </w:pPr>
      <w:r>
        <w:rPr>
          <w:rFonts w:hint="eastAsia"/>
          <w:b w:val="0"/>
          <w:bCs/>
          <w:sz w:val="30"/>
          <w:szCs w:val="30"/>
        </w:rPr>
        <w:t>5.所有参赛队员购买了人身意外伤害保险，并提供纸质版材料。</w:t>
      </w:r>
    </w:p>
    <w:p>
      <w:pPr>
        <w:rPr>
          <w:rFonts w:hint="eastAsia"/>
          <w:b/>
          <w:bCs w:val="0"/>
          <w:sz w:val="30"/>
          <w:szCs w:val="30"/>
        </w:rPr>
      </w:pPr>
      <w:r>
        <w:rPr>
          <w:rFonts w:hint="eastAsia"/>
          <w:b/>
          <w:bCs w:val="0"/>
          <w:sz w:val="30"/>
          <w:szCs w:val="30"/>
        </w:rPr>
        <w:t>七、竞赛项目设置（见附件）</w:t>
      </w:r>
    </w:p>
    <w:p>
      <w:pPr>
        <w:rPr>
          <w:rFonts w:hint="eastAsia"/>
          <w:b/>
          <w:bCs w:val="0"/>
          <w:sz w:val="30"/>
          <w:szCs w:val="30"/>
        </w:rPr>
      </w:pPr>
      <w:r>
        <w:rPr>
          <w:rFonts w:hint="eastAsia"/>
          <w:b/>
          <w:bCs w:val="0"/>
          <w:sz w:val="30"/>
          <w:szCs w:val="30"/>
        </w:rPr>
        <w:t xml:space="preserve">八、竞赛办法 </w:t>
      </w:r>
    </w:p>
    <w:p>
      <w:pPr>
        <w:ind w:firstLine="600" w:firstLineChars="200"/>
        <w:rPr>
          <w:rFonts w:hint="eastAsia"/>
          <w:b w:val="0"/>
          <w:bCs/>
          <w:sz w:val="30"/>
          <w:szCs w:val="30"/>
        </w:rPr>
      </w:pPr>
      <w:r>
        <w:rPr>
          <w:rFonts w:hint="eastAsia"/>
          <w:b w:val="0"/>
          <w:bCs/>
          <w:sz w:val="30"/>
          <w:szCs w:val="30"/>
        </w:rPr>
        <w:t>1.本次比赛设个人竞技，个人品势，个人计时（三个项目计时赛，一分钟连续横踢击靶）。</w:t>
      </w:r>
    </w:p>
    <w:p>
      <w:pPr>
        <w:ind w:firstLine="600" w:firstLineChars="200"/>
        <w:rPr>
          <w:rFonts w:hint="eastAsia"/>
          <w:b w:val="0"/>
          <w:bCs/>
          <w:sz w:val="30"/>
          <w:szCs w:val="30"/>
        </w:rPr>
      </w:pPr>
      <w:r>
        <w:rPr>
          <w:rFonts w:hint="eastAsia"/>
          <w:b w:val="0"/>
          <w:bCs/>
          <w:sz w:val="30"/>
          <w:szCs w:val="30"/>
        </w:rPr>
        <w:t>2.本次比赛竞技项目使用传统护具，由主办发提供护具。</w:t>
      </w:r>
    </w:p>
    <w:p>
      <w:pPr>
        <w:rPr>
          <w:rFonts w:hint="eastAsia"/>
          <w:b/>
          <w:bCs w:val="0"/>
          <w:sz w:val="30"/>
          <w:szCs w:val="30"/>
        </w:rPr>
      </w:pPr>
      <w:r>
        <w:rPr>
          <w:rFonts w:hint="eastAsia"/>
          <w:b/>
          <w:bCs w:val="0"/>
          <w:sz w:val="30"/>
          <w:szCs w:val="30"/>
        </w:rPr>
        <w:t xml:space="preserve">九、竞赛规则 </w:t>
      </w:r>
    </w:p>
    <w:p>
      <w:pPr>
        <w:ind w:firstLine="600" w:firstLineChars="200"/>
        <w:rPr>
          <w:rFonts w:hint="eastAsia"/>
          <w:b w:val="0"/>
          <w:bCs/>
          <w:sz w:val="30"/>
          <w:szCs w:val="30"/>
        </w:rPr>
      </w:pPr>
      <w:r>
        <w:rPr>
          <w:rFonts w:hint="eastAsia"/>
          <w:b w:val="0"/>
          <w:bCs/>
          <w:sz w:val="30"/>
          <w:szCs w:val="30"/>
        </w:rPr>
        <w:t>1.执行中国跆拳道协会最新审定的《跆拳道竞技、品势规则》。</w:t>
      </w:r>
    </w:p>
    <w:p>
      <w:pPr>
        <w:ind w:firstLine="600" w:firstLineChars="200"/>
        <w:rPr>
          <w:rFonts w:hint="eastAsia"/>
          <w:b w:val="0"/>
          <w:bCs/>
          <w:sz w:val="30"/>
          <w:szCs w:val="30"/>
        </w:rPr>
      </w:pPr>
      <w:r>
        <w:rPr>
          <w:rFonts w:hint="eastAsia"/>
          <w:b w:val="0"/>
          <w:bCs/>
          <w:sz w:val="30"/>
          <w:szCs w:val="30"/>
        </w:rPr>
        <w:t>2.采用单败淘汰制决胜负。</w:t>
      </w:r>
    </w:p>
    <w:p>
      <w:pPr>
        <w:ind w:firstLine="600" w:firstLineChars="200"/>
        <w:rPr>
          <w:rFonts w:hint="eastAsia"/>
          <w:b w:val="0"/>
          <w:bCs/>
          <w:sz w:val="30"/>
          <w:szCs w:val="30"/>
        </w:rPr>
      </w:pPr>
      <w:r>
        <w:rPr>
          <w:rFonts w:hint="eastAsia"/>
          <w:b w:val="0"/>
          <w:bCs/>
          <w:sz w:val="30"/>
          <w:szCs w:val="30"/>
        </w:rPr>
        <w:t>3.比赛每名运动员在每场比赛中只可以使用一张合议卡，合议成功继续使用，合议不成功没收合议卡。</w:t>
      </w:r>
    </w:p>
    <w:p>
      <w:pPr>
        <w:ind w:firstLine="600" w:firstLineChars="200"/>
        <w:rPr>
          <w:rFonts w:hint="eastAsia"/>
          <w:b w:val="0"/>
          <w:bCs/>
          <w:sz w:val="30"/>
          <w:szCs w:val="30"/>
        </w:rPr>
      </w:pPr>
      <w:r>
        <w:rPr>
          <w:rFonts w:hint="eastAsia"/>
          <w:b w:val="0"/>
          <w:bCs/>
          <w:sz w:val="30"/>
          <w:szCs w:val="30"/>
        </w:rPr>
        <w:t>4.个人接力计时赛一共三个项目。一组五人各自比赛。第一腿踢完需落地再起第二腿，脚靶都必须踢到才记为一个。</w:t>
      </w:r>
    </w:p>
    <w:p>
      <w:pPr>
        <w:ind w:firstLine="600" w:firstLineChars="200"/>
        <w:rPr>
          <w:rFonts w:hint="eastAsia"/>
          <w:b w:val="0"/>
          <w:bCs/>
          <w:sz w:val="30"/>
          <w:szCs w:val="30"/>
        </w:rPr>
      </w:pPr>
      <w:r>
        <w:rPr>
          <w:rFonts w:hint="eastAsia"/>
          <w:b w:val="0"/>
          <w:bCs/>
          <w:sz w:val="30"/>
          <w:szCs w:val="30"/>
        </w:rPr>
        <w:t>首先运动员横踢腿中位踢靶左右各十次。</w:t>
      </w:r>
    </w:p>
    <w:p>
      <w:pPr>
        <w:ind w:firstLine="600" w:firstLineChars="200"/>
        <w:rPr>
          <w:rFonts w:hint="eastAsia"/>
          <w:b w:val="0"/>
          <w:bCs/>
          <w:sz w:val="30"/>
          <w:szCs w:val="30"/>
        </w:rPr>
      </w:pPr>
      <w:r>
        <w:rPr>
          <w:rFonts w:hint="eastAsia"/>
          <w:b w:val="0"/>
          <w:bCs/>
          <w:sz w:val="30"/>
          <w:szCs w:val="30"/>
        </w:rPr>
        <w:t xml:space="preserve">然后运动员与工作人员进行跳跃式剪刀石头布，双方比赛用腿的剪刀石头布，每次出剪刀石头布的时候必须跳起。并脚为石头，前后弓步为剪刀，左右开步为布。直到运动员赢过工作人员一局后，进行侧踢腿中位踢靶左右各五次。 </w:t>
      </w:r>
    </w:p>
    <w:p>
      <w:pPr>
        <w:ind w:firstLine="600" w:firstLineChars="200"/>
        <w:rPr>
          <w:rFonts w:hint="eastAsia"/>
          <w:b w:val="0"/>
          <w:bCs/>
          <w:sz w:val="30"/>
          <w:szCs w:val="30"/>
        </w:rPr>
      </w:pPr>
      <w:r>
        <w:rPr>
          <w:rFonts w:hint="eastAsia"/>
          <w:b w:val="0"/>
          <w:bCs/>
          <w:sz w:val="30"/>
          <w:szCs w:val="30"/>
        </w:rPr>
        <w:t>最后运动员需原地捏鼻子转五圈，再下劈腿高位踢靶左右各五次后，结束后冲刺到终点拍脚靶结束计时。</w:t>
      </w:r>
    </w:p>
    <w:p>
      <w:pPr>
        <w:ind w:firstLine="600" w:firstLineChars="200"/>
        <w:rPr>
          <w:rFonts w:hint="eastAsia"/>
          <w:b w:val="0"/>
          <w:bCs/>
          <w:sz w:val="30"/>
          <w:szCs w:val="30"/>
        </w:rPr>
      </w:pPr>
      <w:r>
        <w:rPr>
          <w:rFonts w:hint="eastAsia"/>
          <w:b w:val="0"/>
          <w:bCs/>
          <w:sz w:val="30"/>
          <w:szCs w:val="30"/>
        </w:rPr>
        <w:t>统计所有组别个人用时，以个人用时最少者获胜。</w:t>
      </w:r>
    </w:p>
    <w:p>
      <w:pPr>
        <w:ind w:firstLine="600" w:firstLineChars="200"/>
        <w:rPr>
          <w:rFonts w:hint="eastAsia"/>
          <w:b w:val="0"/>
          <w:bCs/>
          <w:sz w:val="30"/>
          <w:szCs w:val="30"/>
        </w:rPr>
      </w:pPr>
      <w:r>
        <w:rPr>
          <w:rFonts w:hint="eastAsia"/>
          <w:b w:val="0"/>
          <w:bCs/>
          <w:sz w:val="30"/>
          <w:szCs w:val="30"/>
        </w:rPr>
        <w:t>5.个人一分钟连续横踢击靶个数赛，击靶个数最多的运动员获胜。</w:t>
      </w:r>
    </w:p>
    <w:p>
      <w:pPr>
        <w:rPr>
          <w:rFonts w:hint="eastAsia"/>
          <w:b/>
          <w:sz w:val="30"/>
          <w:szCs w:val="30"/>
        </w:rPr>
      </w:pPr>
      <w:r>
        <w:rPr>
          <w:rFonts w:hint="eastAsia"/>
          <w:b/>
          <w:sz w:val="30"/>
          <w:szCs w:val="30"/>
        </w:rPr>
        <w:t>十、录取名次和奖励</w:t>
      </w:r>
    </w:p>
    <w:p>
      <w:pPr>
        <w:ind w:firstLine="600" w:firstLineChars="200"/>
        <w:rPr>
          <w:rFonts w:hint="eastAsia"/>
          <w:b w:val="0"/>
          <w:bCs/>
          <w:sz w:val="30"/>
          <w:szCs w:val="30"/>
        </w:rPr>
      </w:pPr>
      <w:r>
        <w:rPr>
          <w:rFonts w:hint="eastAsia"/>
          <w:b w:val="0"/>
          <w:bCs/>
          <w:sz w:val="30"/>
          <w:szCs w:val="30"/>
        </w:rPr>
        <w:t>1.竞技个人赛、个人品势、个人计时（一分钟横踢击靶），个人计时（三个项目接力计时）一至三名颁发证书。</w:t>
      </w:r>
    </w:p>
    <w:p>
      <w:pPr>
        <w:ind w:firstLine="600" w:firstLineChars="200"/>
        <w:rPr>
          <w:rFonts w:hint="eastAsia"/>
          <w:b w:val="0"/>
          <w:bCs/>
          <w:sz w:val="30"/>
          <w:szCs w:val="30"/>
        </w:rPr>
      </w:pPr>
      <w:r>
        <w:rPr>
          <w:rFonts w:hint="eastAsia"/>
          <w:b w:val="0"/>
          <w:bCs/>
          <w:sz w:val="30"/>
          <w:szCs w:val="30"/>
        </w:rPr>
        <w:t>2.设置道德风尚奖</w:t>
      </w:r>
      <w:r>
        <w:rPr>
          <w:rFonts w:hint="eastAsia"/>
          <w:b w:val="0"/>
          <w:bCs/>
          <w:sz w:val="30"/>
          <w:szCs w:val="30"/>
          <w:lang w:eastAsia="zh-CN"/>
        </w:rPr>
        <w:t>、</w:t>
      </w:r>
      <w:r>
        <w:rPr>
          <w:rFonts w:hint="eastAsia"/>
          <w:b w:val="0"/>
          <w:bCs/>
          <w:sz w:val="30"/>
          <w:szCs w:val="30"/>
        </w:rPr>
        <w:t>优秀组织奖。</w:t>
      </w:r>
    </w:p>
    <w:p>
      <w:pPr>
        <w:rPr>
          <w:rFonts w:hint="eastAsia"/>
          <w:b/>
          <w:sz w:val="30"/>
          <w:szCs w:val="30"/>
        </w:rPr>
      </w:pPr>
      <w:r>
        <w:rPr>
          <w:rFonts w:hint="eastAsia"/>
          <w:b/>
          <w:sz w:val="30"/>
          <w:szCs w:val="30"/>
        </w:rPr>
        <w:t>十一、报名和报到</w:t>
      </w:r>
    </w:p>
    <w:p>
      <w:pPr>
        <w:ind w:firstLine="600" w:firstLineChars="200"/>
        <w:rPr>
          <w:rFonts w:hint="eastAsia"/>
          <w:b w:val="0"/>
          <w:bCs/>
          <w:sz w:val="30"/>
          <w:szCs w:val="30"/>
        </w:rPr>
      </w:pPr>
      <w:r>
        <w:rPr>
          <w:rFonts w:hint="eastAsia"/>
          <w:b w:val="0"/>
          <w:bCs/>
          <w:sz w:val="30"/>
          <w:szCs w:val="30"/>
        </w:rPr>
        <w:t>1.报名：</w:t>
      </w:r>
      <w:r>
        <w:rPr>
          <w:rFonts w:hint="eastAsia"/>
          <w:b w:val="0"/>
          <w:bCs/>
          <w:sz w:val="30"/>
          <w:szCs w:val="30"/>
          <w:lang w:val="en-US" w:eastAsia="zh-CN"/>
        </w:rPr>
        <w:t>参赛运动员在各学院</w:t>
      </w:r>
      <w:r>
        <w:rPr>
          <w:rFonts w:hint="eastAsia"/>
          <w:b w:val="0"/>
          <w:bCs/>
          <w:sz w:val="30"/>
          <w:szCs w:val="30"/>
        </w:rPr>
        <w:t>负责人进行报名</w:t>
      </w:r>
      <w:r>
        <w:rPr>
          <w:rFonts w:hint="eastAsia"/>
          <w:b w:val="0"/>
          <w:bCs/>
          <w:sz w:val="30"/>
          <w:szCs w:val="30"/>
          <w:lang w:eastAsia="zh-CN"/>
        </w:rPr>
        <w:t>，</w:t>
      </w:r>
      <w:r>
        <w:rPr>
          <w:rFonts w:hint="eastAsia"/>
          <w:sz w:val="30"/>
          <w:szCs w:val="30"/>
          <w:lang w:val="en-US" w:eastAsia="zh-CN"/>
        </w:rPr>
        <w:t>请各参赛</w:t>
      </w:r>
      <w:bookmarkStart w:id="0" w:name="_GoBack"/>
      <w:bookmarkEnd w:id="0"/>
      <w:r>
        <w:rPr>
          <w:rFonts w:hint="eastAsia"/>
          <w:sz w:val="30"/>
          <w:szCs w:val="30"/>
          <w:lang w:val="en-US" w:eastAsia="zh-CN"/>
        </w:rPr>
        <w:t>队伍派一名负责人加入QQ群：783679324，接收后续通知</w:t>
      </w:r>
      <w:r>
        <w:rPr>
          <w:rFonts w:hint="eastAsia"/>
          <w:b w:val="0"/>
          <w:bCs/>
          <w:sz w:val="30"/>
          <w:szCs w:val="30"/>
        </w:rPr>
        <w:t>。</w:t>
      </w:r>
    </w:p>
    <w:p>
      <w:pPr>
        <w:ind w:firstLine="600" w:firstLineChars="200"/>
        <w:rPr>
          <w:rFonts w:hint="eastAsia"/>
          <w:b w:val="0"/>
          <w:bCs/>
          <w:sz w:val="30"/>
          <w:szCs w:val="30"/>
        </w:rPr>
      </w:pPr>
      <w:r>
        <w:rPr>
          <w:rFonts w:hint="eastAsia"/>
          <w:b w:val="0"/>
          <w:bCs/>
          <w:sz w:val="30"/>
          <w:szCs w:val="30"/>
        </w:rPr>
        <w:t>2.在比赛开始前两小时报道。</w:t>
      </w:r>
    </w:p>
    <w:p>
      <w:pPr>
        <w:rPr>
          <w:rFonts w:hint="eastAsia"/>
          <w:b/>
          <w:sz w:val="30"/>
          <w:szCs w:val="30"/>
        </w:rPr>
      </w:pPr>
      <w:r>
        <w:rPr>
          <w:rFonts w:hint="eastAsia"/>
          <w:b/>
          <w:sz w:val="30"/>
          <w:szCs w:val="30"/>
        </w:rPr>
        <w:t xml:space="preserve">十二、仲裁委员和裁判员 </w:t>
      </w:r>
    </w:p>
    <w:p>
      <w:pPr>
        <w:ind w:firstLine="600" w:firstLineChars="200"/>
        <w:rPr>
          <w:rFonts w:hint="eastAsia"/>
          <w:b w:val="0"/>
          <w:bCs/>
          <w:sz w:val="30"/>
          <w:szCs w:val="30"/>
        </w:rPr>
      </w:pPr>
      <w:r>
        <w:rPr>
          <w:rFonts w:hint="eastAsia"/>
          <w:b w:val="0"/>
          <w:bCs/>
          <w:sz w:val="30"/>
          <w:szCs w:val="30"/>
        </w:rPr>
        <w:t xml:space="preserve">仲裁委员和裁判员由成都大学体育学院选派。 </w:t>
      </w:r>
    </w:p>
    <w:p>
      <w:pPr>
        <w:rPr>
          <w:rFonts w:hint="eastAsia"/>
          <w:b/>
          <w:sz w:val="30"/>
          <w:szCs w:val="30"/>
        </w:rPr>
      </w:pPr>
      <w:r>
        <w:rPr>
          <w:rFonts w:hint="eastAsia"/>
          <w:b/>
          <w:sz w:val="30"/>
          <w:szCs w:val="30"/>
        </w:rPr>
        <w:t xml:space="preserve">十三、参赛管理 </w:t>
      </w:r>
    </w:p>
    <w:p>
      <w:pPr>
        <w:ind w:firstLine="600" w:firstLineChars="200"/>
        <w:rPr>
          <w:rFonts w:hint="eastAsia"/>
          <w:b w:val="0"/>
          <w:bCs/>
          <w:sz w:val="30"/>
          <w:szCs w:val="30"/>
        </w:rPr>
      </w:pPr>
      <w:r>
        <w:rPr>
          <w:rFonts w:hint="eastAsia"/>
          <w:b w:val="0"/>
          <w:bCs/>
          <w:sz w:val="30"/>
          <w:szCs w:val="30"/>
        </w:rPr>
        <w:t>1.抓好本次比赛赛风赛纪和反兴奋剂工作，成都大学体育运动委员会积极配合主办单位做好本次比赛竞赛组织工作。</w:t>
      </w:r>
    </w:p>
    <w:p>
      <w:pPr>
        <w:ind w:firstLine="600" w:firstLineChars="200"/>
        <w:rPr>
          <w:rFonts w:hint="eastAsia"/>
          <w:b w:val="0"/>
          <w:bCs/>
          <w:sz w:val="30"/>
          <w:szCs w:val="30"/>
        </w:rPr>
      </w:pPr>
      <w:r>
        <w:rPr>
          <w:rFonts w:hint="eastAsia"/>
          <w:b w:val="0"/>
          <w:bCs/>
          <w:sz w:val="30"/>
          <w:szCs w:val="30"/>
        </w:rPr>
        <w:t xml:space="preserve">2.大会组委会负责对参加运动员进行资格审查。凡对参赛运动员资格有异议者，应按照谁举报谁举证的原则，向组委会提交《申诉报告书》，经组委会查实后予以答复。凡不符合参赛规定的运动员直接取消参赛资格，已完成的比赛结果不再改变。 </w:t>
      </w:r>
    </w:p>
    <w:p>
      <w:pPr>
        <w:ind w:firstLine="600" w:firstLineChars="200"/>
        <w:rPr>
          <w:rFonts w:hint="eastAsia"/>
          <w:b w:val="0"/>
          <w:bCs/>
          <w:sz w:val="30"/>
          <w:szCs w:val="30"/>
        </w:rPr>
      </w:pPr>
      <w:r>
        <w:rPr>
          <w:rFonts w:hint="eastAsia"/>
          <w:b w:val="0"/>
          <w:bCs/>
          <w:sz w:val="30"/>
          <w:szCs w:val="30"/>
        </w:rPr>
        <w:t xml:space="preserve">3.各参赛队须加强内部管理，严格纪律，须与大会组委会签订安全责任书（代表单位盖章），各队领队、教练在比赛期间认真履行管理职责，严防安全事故发生。 </w:t>
      </w:r>
    </w:p>
    <w:p>
      <w:pPr>
        <w:ind w:firstLine="600" w:firstLineChars="200"/>
        <w:rPr>
          <w:rFonts w:hint="eastAsia"/>
          <w:b w:val="0"/>
          <w:bCs/>
          <w:sz w:val="30"/>
          <w:szCs w:val="30"/>
        </w:rPr>
      </w:pPr>
      <w:r>
        <w:rPr>
          <w:rFonts w:hint="eastAsia"/>
          <w:b w:val="0"/>
          <w:bCs/>
          <w:sz w:val="30"/>
          <w:szCs w:val="30"/>
        </w:rPr>
        <w:t xml:space="preserve">4.各参赛队领队和教练员须对参赛运动员进行安全知识 的宣传教育，增强参赛运动员的安全意识和自我保护意识。各参赛单位须为参赛运动员在所在地办理好体检和人身意外伤害保险，比赛期间出现意外事故，均由各参赛单位与保险公司按相关保险规定处理。 </w:t>
      </w:r>
    </w:p>
    <w:p>
      <w:pPr>
        <w:ind w:firstLine="600" w:firstLineChars="200"/>
        <w:rPr>
          <w:rFonts w:hint="eastAsia"/>
          <w:b w:val="0"/>
          <w:bCs/>
          <w:sz w:val="30"/>
          <w:szCs w:val="30"/>
        </w:rPr>
      </w:pPr>
      <w:r>
        <w:rPr>
          <w:rFonts w:hint="eastAsia"/>
          <w:b w:val="0"/>
          <w:bCs/>
          <w:sz w:val="30"/>
          <w:szCs w:val="30"/>
        </w:rPr>
        <w:t xml:space="preserve">5.各参赛队须加强赛风赛纪教育管理工作，严格遵守赛风赛纪各项规定，坚决杜绝任何违规违纪行为和事件发生。 </w:t>
      </w:r>
    </w:p>
    <w:p>
      <w:pPr>
        <w:ind w:firstLine="600" w:firstLineChars="200"/>
        <w:rPr>
          <w:rFonts w:hint="eastAsia"/>
          <w:b w:val="0"/>
          <w:bCs/>
          <w:sz w:val="30"/>
          <w:szCs w:val="30"/>
        </w:rPr>
      </w:pPr>
      <w:r>
        <w:rPr>
          <w:rFonts w:hint="eastAsia"/>
          <w:b w:val="0"/>
          <w:bCs/>
          <w:sz w:val="30"/>
          <w:szCs w:val="30"/>
        </w:rPr>
        <w:t>6.各参赛队如对竞赛结果或裁判判罚有异议，可按照相关规定程序和要求进行申诉。</w:t>
      </w:r>
    </w:p>
    <w:p>
      <w:pPr>
        <w:ind w:firstLine="600" w:firstLineChars="200"/>
        <w:rPr>
          <w:rFonts w:hint="eastAsia"/>
          <w:b w:val="0"/>
          <w:bCs/>
          <w:sz w:val="30"/>
          <w:szCs w:val="30"/>
        </w:rPr>
      </w:pPr>
      <w:r>
        <w:rPr>
          <w:rFonts w:hint="eastAsia"/>
          <w:b w:val="0"/>
          <w:bCs/>
          <w:sz w:val="30"/>
          <w:szCs w:val="30"/>
        </w:rPr>
        <w:t>7.为保证办赛质量，提高赛事组织水平，组委会将派遣竞赛官员，指导各开展赛事筹备、竞赛组织、人员培训、比赛监督等工作。</w:t>
      </w:r>
    </w:p>
    <w:p>
      <w:pPr>
        <w:rPr>
          <w:rFonts w:hint="eastAsia"/>
          <w:b/>
          <w:sz w:val="30"/>
          <w:szCs w:val="30"/>
        </w:rPr>
      </w:pPr>
      <w:r>
        <w:rPr>
          <w:rFonts w:hint="eastAsia"/>
          <w:b/>
          <w:sz w:val="30"/>
          <w:szCs w:val="30"/>
        </w:rPr>
        <w:t>十四、本规程最终解释权归组委会，未尽事宜另行通知。</w:t>
      </w:r>
    </w:p>
    <w:p>
      <w:pPr>
        <w:rPr>
          <w:rFonts w:hint="eastAsia"/>
          <w:b/>
          <w:sz w:val="30"/>
          <w:szCs w:val="30"/>
        </w:rPr>
      </w:pPr>
    </w:p>
    <w:p>
      <w:pPr>
        <w:jc w:val="right"/>
        <w:rPr>
          <w:rFonts w:hint="eastAsia"/>
          <w:b w:val="0"/>
          <w:bCs/>
          <w:sz w:val="30"/>
          <w:szCs w:val="30"/>
        </w:rPr>
      </w:pPr>
      <w:r>
        <w:rPr>
          <w:rFonts w:hint="eastAsia"/>
          <w:b/>
          <w:sz w:val="30"/>
          <w:szCs w:val="30"/>
        </w:rPr>
        <w:t xml:space="preserve">                                                                                                             </w:t>
      </w:r>
      <w:r>
        <w:rPr>
          <w:rFonts w:hint="eastAsia"/>
          <w:b w:val="0"/>
          <w:bCs/>
          <w:sz w:val="30"/>
          <w:szCs w:val="30"/>
        </w:rPr>
        <w:t>成都大学体育运动委员会</w:t>
      </w:r>
    </w:p>
    <w:p>
      <w:pPr>
        <w:jc w:val="right"/>
        <w:rPr>
          <w:rFonts w:hint="eastAsia"/>
          <w:b w:val="0"/>
          <w:bCs/>
          <w:sz w:val="30"/>
          <w:szCs w:val="30"/>
        </w:rPr>
      </w:pPr>
      <w:r>
        <w:rPr>
          <w:rFonts w:hint="eastAsia"/>
          <w:b w:val="0"/>
          <w:bCs/>
          <w:sz w:val="30"/>
          <w:szCs w:val="30"/>
        </w:rPr>
        <w:t>2023年10月</w:t>
      </w:r>
      <w:r>
        <w:rPr>
          <w:rFonts w:hint="eastAsia"/>
          <w:b w:val="0"/>
          <w:bCs/>
          <w:sz w:val="30"/>
          <w:szCs w:val="30"/>
          <w:lang w:val="en-US" w:eastAsia="zh-CN"/>
        </w:rPr>
        <w:t>9</w:t>
      </w:r>
      <w:r>
        <w:rPr>
          <w:rFonts w:hint="eastAsia"/>
          <w:b w:val="0"/>
          <w:bCs/>
          <w:sz w:val="30"/>
          <w:szCs w:val="30"/>
        </w:rPr>
        <w:t>日</w:t>
      </w:r>
    </w:p>
    <w:p>
      <w:pPr>
        <w:rPr>
          <w:rFonts w:hint="eastAsia"/>
          <w:b/>
          <w:sz w:val="30"/>
          <w:szCs w:val="30"/>
        </w:rPr>
      </w:pPr>
    </w:p>
    <w:p>
      <w:pPr>
        <w:rPr>
          <w:rFonts w:hint="eastAsia"/>
          <w:b/>
          <w:sz w:val="30"/>
          <w:szCs w:val="30"/>
        </w:rPr>
      </w:pPr>
    </w:p>
    <w:p>
      <w:pPr>
        <w:rPr>
          <w:rFonts w:hint="eastAsia"/>
          <w:b/>
          <w:sz w:val="30"/>
          <w:szCs w:val="30"/>
        </w:rPr>
      </w:pPr>
    </w:p>
    <w:p>
      <w:pPr>
        <w:rPr>
          <w:rFonts w:hint="eastAsia"/>
          <w:b/>
          <w:sz w:val="30"/>
          <w:szCs w:val="30"/>
        </w:rPr>
      </w:pPr>
      <w:r>
        <w:rPr>
          <w:rFonts w:hint="eastAsia"/>
          <w:b/>
          <w:sz w:val="30"/>
          <w:szCs w:val="30"/>
        </w:rPr>
        <w:t>附件：“爱成大，迎大运”成都大学跆拳道新生交流赛竞赛项目设置</w:t>
      </w:r>
    </w:p>
    <w:tbl>
      <w:tblPr>
        <w:tblStyle w:val="5"/>
        <w:tblW w:w="81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43"/>
        <w:gridCol w:w="196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项目序号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比赛项目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性别</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-73kg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+73kg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-45kg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个人竞技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+68kg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1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rPr>
              <w:t>竞技比赛说明:</w:t>
            </w:r>
          </w:p>
          <w:p>
            <w:pPr>
              <w:rPr>
                <w:rFonts w:hint="eastAsia"/>
                <w:b w:val="0"/>
                <w:bCs/>
                <w:sz w:val="30"/>
                <w:szCs w:val="30"/>
                <w:lang w:val="en-US" w:eastAsia="zh-CN"/>
              </w:rPr>
            </w:pPr>
            <w:r>
              <w:rPr>
                <w:rFonts w:hint="eastAsia"/>
                <w:b w:val="0"/>
                <w:bCs/>
                <w:sz w:val="30"/>
                <w:szCs w:val="30"/>
                <w:lang w:val="en-US" w:eastAsia="zh-CN"/>
              </w:rPr>
              <w:t>1.比赛采用世界跆拳道联盟最新修订最新修订的跆拳道竞技比赛规则</w:t>
            </w:r>
          </w:p>
          <w:p>
            <w:pPr>
              <w:rPr>
                <w:rFonts w:hint="eastAsia"/>
                <w:b w:val="0"/>
                <w:bCs/>
                <w:sz w:val="30"/>
                <w:szCs w:val="30"/>
                <w:lang w:val="en-US" w:eastAsia="zh-CN"/>
              </w:rPr>
            </w:pPr>
            <w:r>
              <w:rPr>
                <w:rFonts w:hint="eastAsia"/>
                <w:b w:val="0"/>
                <w:bCs/>
                <w:sz w:val="30"/>
                <w:szCs w:val="30"/>
                <w:lang w:val="en-US" w:eastAsia="zh-CN"/>
              </w:rPr>
              <w:t>2.比赛使用传统护具</w:t>
            </w:r>
          </w:p>
          <w:p>
            <w:pPr>
              <w:rPr>
                <w:rFonts w:hint="eastAsia"/>
                <w:b w:val="0"/>
                <w:bCs/>
                <w:sz w:val="30"/>
                <w:szCs w:val="30"/>
                <w:lang w:val="en-US" w:eastAsia="zh-CN"/>
              </w:rPr>
            </w:pPr>
            <w:r>
              <w:rPr>
                <w:rFonts w:hint="eastAsia"/>
                <w:b w:val="0"/>
                <w:bCs/>
                <w:sz w:val="30"/>
                <w:szCs w:val="30"/>
                <w:lang w:val="en-US" w:eastAsia="zh-CN"/>
              </w:rPr>
              <w:t>3.竞技比赛采用单败淘汰制</w:t>
            </w:r>
          </w:p>
          <w:p>
            <w:pPr>
              <w:rPr>
                <w:rFonts w:hint="eastAsia"/>
                <w:b w:val="0"/>
                <w:bCs/>
                <w:sz w:val="30"/>
                <w:szCs w:val="30"/>
                <w:lang w:val="en-US" w:eastAsia="zh-CN"/>
              </w:rPr>
            </w:pPr>
            <w:r>
              <w:rPr>
                <w:rFonts w:hint="eastAsia"/>
                <w:b w:val="0"/>
                <w:bCs/>
                <w:sz w:val="30"/>
                <w:szCs w:val="30"/>
                <w:lang w:val="en-US" w:eastAsia="zh-CN"/>
              </w:rPr>
              <w:t>4.称重：“公斤重量的标准”，室外称重，不接受裸称，中间级别体重浮动0.5kg</w:t>
            </w:r>
          </w:p>
        </w:tc>
      </w:tr>
    </w:tbl>
    <w:p>
      <w:pPr>
        <w:rPr>
          <w:rFonts w:hint="eastAsia"/>
          <w:b w:val="0"/>
          <w:bCs/>
          <w:sz w:val="30"/>
          <w:szCs w:val="30"/>
        </w:rPr>
      </w:pPr>
      <w:r>
        <w:rPr>
          <w:rFonts w:hint="eastAsia"/>
          <w:b w:val="0"/>
          <w:bCs/>
          <w:sz w:val="30"/>
          <w:szCs w:val="30"/>
        </w:rPr>
        <w:t>非竞技比赛项目设置</w:t>
      </w:r>
    </w:p>
    <w:tbl>
      <w:tblPr>
        <w:tblStyle w:val="5"/>
        <w:tblW w:w="829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7"/>
        <w:gridCol w:w="2212"/>
        <w:gridCol w:w="1937"/>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项目序号</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比赛项目</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性别</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太极五章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太极六章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太极七章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太极八章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高丽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太极五章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太极六章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太极七章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太极八章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个人品势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高丽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2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rPr>
              <w:t>品势比赛说明：</w:t>
            </w:r>
          </w:p>
          <w:p>
            <w:pPr>
              <w:rPr>
                <w:rFonts w:hint="eastAsia"/>
                <w:b w:val="0"/>
                <w:bCs/>
                <w:sz w:val="30"/>
                <w:szCs w:val="30"/>
              </w:rPr>
            </w:pPr>
            <w:r>
              <w:rPr>
                <w:rFonts w:hint="eastAsia"/>
                <w:b w:val="0"/>
                <w:bCs/>
                <w:sz w:val="30"/>
                <w:szCs w:val="30"/>
              </w:rPr>
              <w:t>1.采用世界跆拳道联盟最新修订的跆拳道品势比赛规则</w:t>
            </w:r>
          </w:p>
          <w:p>
            <w:pPr>
              <w:rPr>
                <w:rFonts w:hint="eastAsia"/>
                <w:b w:val="0"/>
                <w:bCs/>
                <w:sz w:val="30"/>
                <w:szCs w:val="30"/>
                <w:lang w:val="en-US" w:eastAsia="zh-CN"/>
              </w:rPr>
            </w:pPr>
            <w:r>
              <w:rPr>
                <w:rFonts w:hint="eastAsia"/>
                <w:b w:val="0"/>
                <w:bCs/>
                <w:sz w:val="30"/>
                <w:szCs w:val="30"/>
              </w:rPr>
              <w:t>2.比赛个项目均采用电子计分器当场评分的办法</w:t>
            </w:r>
          </w:p>
        </w:tc>
      </w:tr>
    </w:tbl>
    <w:p>
      <w:pPr>
        <w:rPr>
          <w:rFonts w:hint="eastAsia"/>
          <w:b w:val="0"/>
          <w:bCs/>
          <w:sz w:val="30"/>
          <w:szCs w:val="30"/>
        </w:rPr>
      </w:pPr>
    </w:p>
    <w:tbl>
      <w:tblPr>
        <w:tblStyle w:val="5"/>
        <w:tblW w:w="837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1"/>
        <w:gridCol w:w="1690"/>
        <w:gridCol w:w="148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项目序号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比赛项目</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性别</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一分钟连续横踢击靶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三个项目接力计时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一分钟连续横踢击靶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个人计时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lang w:val="en-US" w:eastAsia="zh-CN"/>
              </w:rPr>
              <w:t>三个项目接力计时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3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b w:val="0"/>
                <w:bCs/>
                <w:sz w:val="30"/>
                <w:szCs w:val="30"/>
              </w:rPr>
            </w:pPr>
            <w:r>
              <w:rPr>
                <w:rFonts w:hint="eastAsia"/>
                <w:b w:val="0"/>
                <w:bCs/>
                <w:sz w:val="30"/>
                <w:szCs w:val="30"/>
              </w:rPr>
              <w:t>个人计时比赛说明：</w:t>
            </w:r>
          </w:p>
          <w:p>
            <w:pPr>
              <w:rPr>
                <w:rFonts w:hint="eastAsia"/>
                <w:b w:val="0"/>
                <w:bCs/>
                <w:sz w:val="30"/>
                <w:szCs w:val="30"/>
              </w:rPr>
            </w:pPr>
            <w:r>
              <w:rPr>
                <w:rFonts w:hint="eastAsia"/>
                <w:b w:val="0"/>
                <w:bCs/>
                <w:sz w:val="30"/>
                <w:szCs w:val="30"/>
              </w:rPr>
              <w:t>1.一分钟连续横踢击靶，以击靶个数最多者获胜。</w:t>
            </w:r>
          </w:p>
          <w:p>
            <w:pPr>
              <w:rPr>
                <w:rFonts w:hint="eastAsia"/>
                <w:b w:val="0"/>
                <w:bCs/>
                <w:sz w:val="30"/>
                <w:szCs w:val="30"/>
                <w:lang w:val="en-US" w:eastAsia="zh-CN"/>
              </w:rPr>
            </w:pPr>
            <w:r>
              <w:rPr>
                <w:rFonts w:hint="eastAsia"/>
                <w:b w:val="0"/>
                <w:bCs/>
                <w:sz w:val="30"/>
                <w:szCs w:val="30"/>
              </w:rPr>
              <w:t>2.三个项目接力计时赛一组五人各自比赛，最后统计所有组别个人用时，以个人计时最少者获胜。</w:t>
            </w:r>
          </w:p>
        </w:tc>
      </w:tr>
    </w:tbl>
    <w:p>
      <w:pPr>
        <w:rPr>
          <w:rFonts w:hint="eastAsia"/>
          <w:b w:val="0"/>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FC5CE7"/>
    <w:rsid w:val="00092361"/>
    <w:rsid w:val="000B192B"/>
    <w:rsid w:val="001A4BD3"/>
    <w:rsid w:val="002D2FD7"/>
    <w:rsid w:val="003E30E7"/>
    <w:rsid w:val="004102FC"/>
    <w:rsid w:val="004F1889"/>
    <w:rsid w:val="00625AE3"/>
    <w:rsid w:val="006D4FC9"/>
    <w:rsid w:val="007104C2"/>
    <w:rsid w:val="007C7F91"/>
    <w:rsid w:val="008718B5"/>
    <w:rsid w:val="008975A3"/>
    <w:rsid w:val="00C17B63"/>
    <w:rsid w:val="00C42944"/>
    <w:rsid w:val="00C5218A"/>
    <w:rsid w:val="00CE214E"/>
    <w:rsid w:val="00D050C5"/>
    <w:rsid w:val="00D249D4"/>
    <w:rsid w:val="00D3351B"/>
    <w:rsid w:val="00E258C5"/>
    <w:rsid w:val="00E37CB1"/>
    <w:rsid w:val="00F42072"/>
    <w:rsid w:val="00F6512A"/>
    <w:rsid w:val="00F94461"/>
    <w:rsid w:val="00FA1585"/>
    <w:rsid w:val="00FC5CE7"/>
    <w:rsid w:val="0B7A5CFA"/>
    <w:rsid w:val="0E971EEF"/>
    <w:rsid w:val="22804E72"/>
    <w:rsid w:val="2CFE69B5"/>
    <w:rsid w:val="35583062"/>
    <w:rsid w:val="7EBB7C1D"/>
    <w:rsid w:val="7FAA5B92"/>
    <w:rsid w:val="DE907CF5"/>
    <w:rsid w:val="DFCF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399</Words>
  <Characters>2280</Characters>
  <Lines>19</Lines>
  <Paragraphs>5</Paragraphs>
  <TotalTime>2</TotalTime>
  <ScaleCrop>false</ScaleCrop>
  <LinksUpToDate>false</LinksUpToDate>
  <CharactersWithSpaces>2674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2022-08-12T10:20:00Z</dcterms:created>
  <dc:creator>Lenovo</dc:creator>
  <cp:lastModifiedBy>兔先生</cp:lastModifiedBy>
  <cp:lastPrinted>2023-03-10T18:05:00Z</cp:lastPrinted>
  <dcterms:modified xsi:type="dcterms:W3CDTF">2023-10-09T03:48:21Z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7DA955DF9A6FA18863742365C13D549B_43</vt:lpwstr>
  </property>
</Properties>
</file>