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bCs/>
          <w:color w:val="000000"/>
          <w:sz w:val="22"/>
          <w:szCs w:val="22"/>
          <w:lang w:val="en-US" w:eastAsia="zh-CN"/>
        </w:rPr>
      </w:pPr>
      <w:r>
        <w:rPr>
          <w:rFonts w:hint="eastAsia" w:ascii="宋体" w:hAnsi="宋体"/>
          <w:b/>
          <w:bCs/>
          <w:color w:val="000000"/>
          <w:sz w:val="22"/>
          <w:szCs w:val="22"/>
          <w:lang w:val="en-US" w:eastAsia="zh-CN"/>
        </w:rPr>
        <w:t>附件1：</w:t>
      </w:r>
    </w:p>
    <w:p>
      <w:pPr>
        <w:jc w:val="center"/>
        <w:rPr>
          <w:rFonts w:hint="eastAsia" w:eastAsia="宋体"/>
          <w:b/>
          <w:bCs/>
          <w:sz w:val="32"/>
          <w:szCs w:val="32"/>
          <w:lang w:val="en-US" w:eastAsia="zh-Hans"/>
        </w:rPr>
      </w:pPr>
      <w:r>
        <w:rPr>
          <w:rFonts w:hint="eastAsia" w:ascii="宋体" w:hAnsi="宋体"/>
          <w:b/>
          <w:bCs/>
          <w:color w:val="000000"/>
          <w:sz w:val="32"/>
          <w:szCs w:val="32"/>
          <w:lang w:eastAsia="zh-Hans"/>
        </w:rPr>
        <w:t>“</w:t>
      </w:r>
      <w:r>
        <w:rPr>
          <w:rFonts w:hint="eastAsia" w:ascii="宋体" w:hAnsi="宋体"/>
          <w:b/>
          <w:bCs/>
          <w:color w:val="000000"/>
          <w:sz w:val="32"/>
          <w:szCs w:val="32"/>
        </w:rPr>
        <w:t>迎大运，展风采”成都大学</w:t>
      </w:r>
      <w:r>
        <w:rPr>
          <w:rFonts w:hint="eastAsia" w:ascii="宋体" w:hAnsi="宋体"/>
          <w:b/>
          <w:bCs/>
          <w:color w:val="000000"/>
          <w:sz w:val="32"/>
          <w:szCs w:val="32"/>
          <w:lang w:val="en-US" w:eastAsia="zh-Hans"/>
        </w:rPr>
        <w:t>首</w:t>
      </w:r>
      <w:r>
        <w:rPr>
          <w:rFonts w:hint="eastAsia" w:ascii="宋体" w:hAnsi="宋体"/>
          <w:b/>
          <w:bCs/>
          <w:color w:val="000000"/>
          <w:sz w:val="32"/>
          <w:szCs w:val="32"/>
        </w:rPr>
        <w:t>届</w:t>
      </w:r>
      <w:r>
        <w:rPr>
          <w:rFonts w:hint="eastAsia" w:ascii="宋体" w:hAnsi="宋体"/>
          <w:b/>
          <w:bCs/>
          <w:color w:val="000000"/>
          <w:sz w:val="32"/>
          <w:szCs w:val="32"/>
          <w:lang w:val="en-US" w:eastAsia="zh-Hans"/>
        </w:rPr>
        <w:t>健身与力量</w:t>
      </w:r>
      <w:r>
        <w:rPr>
          <w:rFonts w:hint="eastAsia" w:ascii="宋体" w:hAnsi="宋体"/>
          <w:b/>
          <w:bCs/>
          <w:color w:val="000000"/>
          <w:sz w:val="32"/>
          <w:szCs w:val="32"/>
        </w:rPr>
        <w:t>比赛</w:t>
      </w:r>
      <w:r>
        <w:rPr>
          <w:rFonts w:hint="eastAsia" w:ascii="宋体" w:hAnsi="宋体"/>
          <w:b/>
          <w:bCs/>
          <w:color w:val="000000"/>
          <w:sz w:val="32"/>
          <w:szCs w:val="32"/>
          <w:lang w:val="en-US" w:eastAsia="zh-Hans"/>
        </w:rPr>
        <w:t>竞赛规程</w:t>
      </w:r>
    </w:p>
    <w:p>
      <w:pPr>
        <w:widowControl w:val="0"/>
        <w:tabs>
          <w:tab w:val="left" w:pos="1995"/>
        </w:tabs>
        <w:adjustRightInd/>
        <w:snapToGrid/>
        <w:spacing w:after="0"/>
        <w:jc w:val="both"/>
        <w:rPr>
          <w:rFonts w:hint="eastAsia" w:ascii="宋体" w:hAnsi="宋体" w:eastAsia="宋体"/>
          <w:b/>
          <w:kern w:val="2"/>
          <w:sz w:val="30"/>
          <w:szCs w:val="30"/>
          <w:lang w:val="zh-CN"/>
        </w:rPr>
      </w:pPr>
      <w:r>
        <w:rPr>
          <w:rFonts w:hint="eastAsia" w:ascii="宋体" w:hAnsi="宋体" w:eastAsia="宋体"/>
          <w:b/>
          <w:kern w:val="2"/>
          <w:sz w:val="30"/>
          <w:szCs w:val="30"/>
          <w:lang w:val="zh-CN"/>
        </w:rPr>
        <w:t>一、主办单位</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成都大学体育运动委员会 </w:t>
      </w:r>
    </w:p>
    <w:p>
      <w:pPr>
        <w:widowControl w:val="0"/>
        <w:tabs>
          <w:tab w:val="left" w:pos="1995"/>
        </w:tabs>
        <w:adjustRightInd/>
        <w:snapToGrid/>
        <w:spacing w:after="0"/>
        <w:jc w:val="both"/>
        <w:rPr>
          <w:rFonts w:hint="eastAsia" w:ascii="宋体" w:hAnsi="宋体" w:eastAsia="宋体" w:cs="宋体"/>
          <w:b/>
          <w:kern w:val="2"/>
          <w:sz w:val="30"/>
          <w:szCs w:val="30"/>
          <w:lang w:val="zh-CN"/>
        </w:rPr>
      </w:pPr>
      <w:r>
        <w:rPr>
          <w:rFonts w:hint="eastAsia" w:ascii="宋体" w:hAnsi="宋体" w:eastAsia="宋体" w:cs="宋体"/>
          <w:b/>
          <w:kern w:val="2"/>
          <w:sz w:val="30"/>
          <w:szCs w:val="30"/>
          <w:lang w:val="zh-CN"/>
        </w:rPr>
        <w:t>二、承办单位</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成都大学体育学院</w:t>
      </w:r>
    </w:p>
    <w:p>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zh-CN"/>
        </w:rPr>
        <w:t>成都大学</w:t>
      </w:r>
      <w:r>
        <w:rPr>
          <w:rFonts w:hint="eastAsia" w:ascii="宋体" w:hAnsi="宋体" w:eastAsia="宋体" w:cs="宋体"/>
          <w:color w:val="000000"/>
          <w:sz w:val="28"/>
          <w:szCs w:val="28"/>
          <w:lang w:val="en-US" w:eastAsia="zh-CN"/>
        </w:rPr>
        <w:t>健身中心</w:t>
      </w:r>
    </w:p>
    <w:p>
      <w:pPr>
        <w:widowControl w:val="0"/>
        <w:tabs>
          <w:tab w:val="left" w:pos="1995"/>
        </w:tabs>
        <w:adjustRightInd/>
        <w:snapToGrid/>
        <w:spacing w:after="0"/>
        <w:jc w:val="both"/>
        <w:rPr>
          <w:rFonts w:hint="default" w:ascii="宋体" w:hAnsi="宋体" w:eastAsia="宋体" w:cs="宋体"/>
          <w:b/>
          <w:kern w:val="2"/>
          <w:sz w:val="30"/>
          <w:szCs w:val="30"/>
          <w:lang w:val="en-US" w:eastAsia="zh-CN"/>
        </w:rPr>
      </w:pPr>
      <w:r>
        <w:rPr>
          <w:rFonts w:hint="eastAsia" w:ascii="宋体" w:hAnsi="宋体" w:eastAsia="宋体" w:cs="宋体"/>
          <w:b/>
          <w:kern w:val="2"/>
          <w:sz w:val="30"/>
          <w:szCs w:val="30"/>
          <w:lang w:val="zh-CN"/>
        </w:rPr>
        <w:t>三、</w:t>
      </w:r>
      <w:r>
        <w:rPr>
          <w:rFonts w:hint="eastAsia" w:ascii="宋体" w:hAnsi="宋体" w:eastAsia="宋体" w:cs="宋体"/>
          <w:b/>
          <w:kern w:val="2"/>
          <w:sz w:val="30"/>
          <w:szCs w:val="30"/>
          <w:lang w:val="en-US" w:eastAsia="zh-Hans"/>
        </w:rPr>
        <w:t>竞</w:t>
      </w:r>
      <w:r>
        <w:rPr>
          <w:rFonts w:hint="eastAsia" w:ascii="宋体" w:hAnsi="宋体" w:eastAsia="宋体" w:cs="宋体"/>
          <w:b/>
          <w:kern w:val="2"/>
          <w:sz w:val="30"/>
          <w:szCs w:val="30"/>
          <w:lang w:val="en-US" w:eastAsia="zh-CN"/>
        </w:rPr>
        <w:t>赛</w:t>
      </w:r>
      <w:r>
        <w:rPr>
          <w:rFonts w:hint="eastAsia" w:ascii="宋体" w:hAnsi="宋体" w:eastAsia="宋体" w:cs="宋体"/>
          <w:b/>
          <w:kern w:val="2"/>
          <w:sz w:val="30"/>
          <w:szCs w:val="30"/>
          <w:lang w:val="zh-CN"/>
        </w:rPr>
        <w:t>时间</w:t>
      </w:r>
      <w:r>
        <w:rPr>
          <w:rFonts w:hint="eastAsia" w:ascii="宋体" w:hAnsi="宋体" w:eastAsia="宋体" w:cs="宋体"/>
          <w:b/>
          <w:kern w:val="2"/>
          <w:sz w:val="30"/>
          <w:szCs w:val="30"/>
          <w:lang w:val="en-US" w:eastAsia="zh-Hans"/>
        </w:rPr>
        <w:t>及</w:t>
      </w:r>
      <w:r>
        <w:rPr>
          <w:rFonts w:hint="eastAsia" w:ascii="宋体" w:hAnsi="宋体" w:eastAsia="宋体" w:cs="宋体"/>
          <w:b/>
          <w:kern w:val="2"/>
          <w:sz w:val="30"/>
          <w:szCs w:val="30"/>
          <w:lang w:val="zh-CN"/>
        </w:rPr>
        <w:t>地点</w:t>
      </w:r>
    </w:p>
    <w:p>
      <w:pPr>
        <w:ind w:firstLine="560" w:firstLineChars="200"/>
        <w:rPr>
          <w:rFonts w:hint="eastAsia" w:ascii="宋体" w:hAnsi="宋体"/>
          <w:color w:val="000000"/>
          <w:sz w:val="28"/>
          <w:szCs w:val="28"/>
        </w:rPr>
      </w:pPr>
      <w:r>
        <w:rPr>
          <w:rFonts w:hint="eastAsia" w:ascii="宋体" w:hAnsi="宋体" w:eastAsia="宋体" w:cs="宋体"/>
          <w:color w:val="000000"/>
          <w:sz w:val="28"/>
          <w:szCs w:val="28"/>
          <w:lang w:val="zh-CN"/>
        </w:rPr>
        <w:t>1.时间</w:t>
      </w:r>
      <w:r>
        <w:rPr>
          <w:rFonts w:hint="eastAsia" w:ascii="宋体" w:hAnsi="宋体" w:cs="宋体"/>
          <w:color w:val="000000"/>
          <w:sz w:val="28"/>
          <w:szCs w:val="28"/>
          <w:lang w:val="zh-CN"/>
        </w:rPr>
        <w:t>：</w:t>
      </w:r>
      <w:r>
        <w:rPr>
          <w:rFonts w:hint="eastAsia" w:ascii="宋体" w:hAnsi="宋体"/>
          <w:color w:val="000000"/>
          <w:sz w:val="28"/>
          <w:szCs w:val="28"/>
        </w:rPr>
        <w:t>202</w:t>
      </w:r>
      <w:r>
        <w:rPr>
          <w:rFonts w:ascii="宋体" w:hAnsi="宋体"/>
          <w:color w:val="000000"/>
          <w:sz w:val="28"/>
          <w:szCs w:val="28"/>
        </w:rPr>
        <w:t>3</w:t>
      </w:r>
      <w:r>
        <w:rPr>
          <w:rFonts w:hint="eastAsia" w:ascii="宋体" w:hAnsi="宋体"/>
          <w:color w:val="000000"/>
          <w:sz w:val="28"/>
          <w:szCs w:val="28"/>
        </w:rPr>
        <w:t>年</w:t>
      </w:r>
      <w:r>
        <w:rPr>
          <w:rFonts w:ascii="宋体" w:hAnsi="宋体"/>
          <w:color w:val="000000"/>
          <w:sz w:val="28"/>
          <w:szCs w:val="28"/>
        </w:rPr>
        <w:t>3</w:t>
      </w:r>
      <w:r>
        <w:rPr>
          <w:rFonts w:hint="eastAsia" w:ascii="宋体" w:hAnsi="宋体"/>
          <w:color w:val="000000"/>
          <w:sz w:val="28"/>
          <w:szCs w:val="28"/>
        </w:rPr>
        <w:t>月</w:t>
      </w:r>
      <w:r>
        <w:rPr>
          <w:rFonts w:ascii="宋体" w:hAnsi="宋体"/>
          <w:color w:val="000000"/>
          <w:sz w:val="28"/>
          <w:szCs w:val="28"/>
        </w:rPr>
        <w:t>2</w:t>
      </w:r>
      <w:r>
        <w:rPr>
          <w:rFonts w:hint="default" w:ascii="宋体" w:hAnsi="宋体"/>
          <w:color w:val="000000"/>
          <w:sz w:val="28"/>
          <w:szCs w:val="28"/>
        </w:rPr>
        <w:t>1</w:t>
      </w:r>
      <w:r>
        <w:rPr>
          <w:rFonts w:hint="eastAsia" w:ascii="宋体" w:hAnsi="宋体"/>
          <w:color w:val="000000"/>
          <w:sz w:val="28"/>
          <w:szCs w:val="28"/>
        </w:rPr>
        <w:t>日（周</w:t>
      </w:r>
      <w:r>
        <w:rPr>
          <w:rFonts w:hint="eastAsia" w:ascii="宋体" w:hAnsi="宋体"/>
          <w:color w:val="000000"/>
          <w:sz w:val="28"/>
          <w:szCs w:val="28"/>
          <w:lang w:val="en-US" w:eastAsia="zh-Hans"/>
        </w:rPr>
        <w:t>二</w:t>
      </w:r>
      <w:r>
        <w:rPr>
          <w:rFonts w:hint="default" w:ascii="宋体" w:hAnsi="宋体"/>
          <w:color w:val="000000"/>
          <w:sz w:val="28"/>
          <w:szCs w:val="28"/>
          <w:lang w:eastAsia="zh-Hans"/>
        </w:rPr>
        <w:t>14</w:t>
      </w:r>
      <w:r>
        <w:rPr>
          <w:rFonts w:hint="eastAsia" w:ascii="宋体" w:hAnsi="宋体"/>
          <w:color w:val="000000"/>
          <w:sz w:val="28"/>
          <w:szCs w:val="28"/>
          <w:lang w:val="en-US" w:eastAsia="zh-CN"/>
        </w:rPr>
        <w:t>:</w:t>
      </w:r>
      <w:r>
        <w:rPr>
          <w:rFonts w:hint="default" w:ascii="宋体" w:hAnsi="宋体"/>
          <w:color w:val="000000"/>
          <w:sz w:val="28"/>
          <w:szCs w:val="28"/>
          <w:lang w:eastAsia="zh-Hans"/>
        </w:rPr>
        <w:t>00</w:t>
      </w:r>
      <w:r>
        <w:rPr>
          <w:rFonts w:hint="eastAsia" w:ascii="宋体" w:hAnsi="宋体"/>
          <w:color w:val="000000"/>
          <w:sz w:val="28"/>
          <w:szCs w:val="28"/>
        </w:rPr>
        <w:t>）</w:t>
      </w:r>
    </w:p>
    <w:p>
      <w:pPr>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Hans"/>
        </w:rPr>
        <w:t>竞赛</w:t>
      </w:r>
      <w:r>
        <w:rPr>
          <w:rFonts w:hint="eastAsia" w:ascii="宋体" w:hAnsi="宋体" w:eastAsia="宋体" w:cs="宋体"/>
          <w:color w:val="000000"/>
          <w:sz w:val="28"/>
          <w:szCs w:val="28"/>
          <w:lang w:val="zh-CN"/>
        </w:rPr>
        <w:t>地点</w:t>
      </w:r>
      <w:r>
        <w:rPr>
          <w:rFonts w:hint="eastAsia" w:ascii="宋体" w:hAnsi="宋体" w:eastAsia="宋体" w:cs="宋体"/>
          <w:color w:val="000000"/>
          <w:sz w:val="28"/>
          <w:szCs w:val="28"/>
          <w:lang w:val="en-US" w:eastAsia="zh-CN"/>
        </w:rPr>
        <w:t>：成都大学新空间</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东盟运动场（备用</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风雨操场（备用） </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3.</w:t>
      </w:r>
      <w:r>
        <w:rPr>
          <w:rFonts w:hint="eastAsia" w:ascii="宋体" w:hAnsi="宋体" w:eastAsia="宋体" w:cs="宋体"/>
          <w:color w:val="000000"/>
          <w:sz w:val="28"/>
          <w:szCs w:val="28"/>
          <w:lang w:val="en-US" w:eastAsia="zh-Hans"/>
        </w:rPr>
        <w:t>竞赛</w:t>
      </w:r>
      <w:r>
        <w:rPr>
          <w:rFonts w:hint="eastAsia" w:ascii="宋体" w:hAnsi="宋体" w:eastAsia="宋体" w:cs="宋体"/>
          <w:color w:val="000000"/>
          <w:sz w:val="28"/>
          <w:szCs w:val="28"/>
          <w:lang w:val="zh-CN"/>
        </w:rPr>
        <w:t>流程：</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      14:00-14:10  活动报到</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      14:15-14:30  比赛检录</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      14:35-14:50  活动热身</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      15:00        比赛开始 </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      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lang w:val="zh-CN"/>
        </w:rPr>
        <w:t>:00        比赛结束</w:t>
      </w:r>
    </w:p>
    <w:p>
      <w:pPr>
        <w:widowControl w:val="0"/>
        <w:tabs>
          <w:tab w:val="left" w:pos="1995"/>
        </w:tabs>
        <w:adjustRightInd/>
        <w:snapToGrid/>
        <w:spacing w:after="0"/>
        <w:jc w:val="both"/>
        <w:rPr>
          <w:rFonts w:hint="eastAsia" w:ascii="宋体" w:hAnsi="宋体" w:eastAsia="宋体" w:cs="宋体"/>
          <w:b/>
          <w:kern w:val="2"/>
          <w:sz w:val="30"/>
          <w:szCs w:val="30"/>
          <w:lang w:val="en-US" w:eastAsia="zh-Hans"/>
        </w:rPr>
      </w:pPr>
      <w:r>
        <w:rPr>
          <w:rFonts w:hint="eastAsia" w:ascii="宋体" w:hAnsi="宋体" w:eastAsia="宋体" w:cs="宋体"/>
          <w:b/>
          <w:kern w:val="2"/>
          <w:sz w:val="30"/>
          <w:szCs w:val="30"/>
          <w:lang w:val="zh-CN"/>
        </w:rPr>
        <w:t>四、竞赛项目和</w:t>
      </w:r>
      <w:r>
        <w:rPr>
          <w:rFonts w:hint="eastAsia" w:ascii="宋体" w:hAnsi="宋体" w:eastAsia="宋体" w:cs="宋体"/>
          <w:b/>
          <w:kern w:val="2"/>
          <w:sz w:val="30"/>
          <w:szCs w:val="30"/>
          <w:lang w:val="en-US" w:eastAsia="zh-Hans"/>
        </w:rPr>
        <w:t>规模</w:t>
      </w:r>
    </w:p>
    <w:p>
      <w:pPr>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1.竞赛项目：</w:t>
      </w:r>
    </w:p>
    <w:p>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平板支撑</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杠铃硬拉</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波比跳</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屈膝收腹</w:t>
      </w:r>
      <w:r>
        <w:rPr>
          <w:rFonts w:hint="default"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哑铃深蹲</w:t>
      </w:r>
    </w:p>
    <w:p>
      <w:pPr>
        <w:ind w:firstLine="560" w:firstLineChars="200"/>
        <w:rPr>
          <w:rFonts w:hint="eastAsia" w:ascii="宋体" w:hAnsi="宋体" w:eastAsia="宋体" w:cs="宋体"/>
          <w:color w:val="000000"/>
          <w:sz w:val="28"/>
          <w:szCs w:val="28"/>
          <w:lang w:val="en-US" w:eastAsia="zh-Hans"/>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zh-CN"/>
        </w:rPr>
        <w:t>竞赛</w:t>
      </w:r>
      <w:r>
        <w:rPr>
          <w:rFonts w:hint="eastAsia" w:ascii="宋体" w:hAnsi="宋体" w:eastAsia="宋体" w:cs="宋体"/>
          <w:color w:val="000000"/>
          <w:sz w:val="28"/>
          <w:szCs w:val="28"/>
          <w:lang w:val="en-US" w:eastAsia="zh-Hans"/>
        </w:rPr>
        <w:t>规模</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lang w:val="en-US" w:eastAsia="zh-Hans"/>
        </w:rPr>
        <w:t>约</w:t>
      </w:r>
      <w:r>
        <w:rPr>
          <w:rFonts w:hint="default" w:ascii="宋体" w:hAnsi="宋体" w:eastAsia="宋体" w:cs="宋体"/>
          <w:color w:val="000000"/>
          <w:sz w:val="28"/>
          <w:szCs w:val="28"/>
          <w:lang w:eastAsia="zh-Hans"/>
        </w:rPr>
        <w:t>200</w:t>
      </w:r>
      <w:r>
        <w:rPr>
          <w:rFonts w:hint="eastAsia" w:ascii="宋体" w:hAnsi="宋体" w:eastAsia="宋体" w:cs="宋体"/>
          <w:color w:val="000000"/>
          <w:sz w:val="28"/>
          <w:szCs w:val="28"/>
          <w:lang w:val="en-US" w:eastAsia="zh-Hans"/>
        </w:rPr>
        <w:t>人</w:t>
      </w:r>
    </w:p>
    <w:p>
      <w:pPr>
        <w:widowControl w:val="0"/>
        <w:tabs>
          <w:tab w:val="left" w:pos="1995"/>
        </w:tabs>
        <w:adjustRightInd/>
        <w:snapToGrid/>
        <w:spacing w:after="0"/>
        <w:jc w:val="both"/>
        <w:rPr>
          <w:rFonts w:hint="eastAsia" w:ascii="宋体" w:hAnsi="宋体" w:eastAsia="宋体" w:cs="宋体"/>
          <w:b/>
          <w:kern w:val="2"/>
          <w:sz w:val="30"/>
          <w:szCs w:val="30"/>
          <w:lang w:val="zh-CN"/>
        </w:rPr>
      </w:pPr>
      <w:r>
        <w:rPr>
          <w:rFonts w:hint="eastAsia" w:ascii="宋体" w:hAnsi="宋体" w:eastAsia="宋体" w:cs="宋体"/>
          <w:b/>
          <w:kern w:val="2"/>
          <w:sz w:val="30"/>
          <w:szCs w:val="30"/>
          <w:lang w:val="zh-CN"/>
        </w:rPr>
        <w:t>五、参赛对象</w:t>
      </w:r>
    </w:p>
    <w:p>
      <w:pPr>
        <w:ind w:firstLine="560" w:firstLineChars="200"/>
        <w:rPr>
          <w:rFonts w:hint="default"/>
          <w:lang w:val="en-US" w:eastAsia="zh-Hans"/>
        </w:rPr>
      </w:pPr>
      <w:r>
        <w:rPr>
          <w:rFonts w:hint="eastAsia" w:ascii="宋体" w:hAnsi="宋体"/>
          <w:color w:val="000000"/>
          <w:sz w:val="28"/>
          <w:szCs w:val="28"/>
        </w:rPr>
        <w:t>1.成都大学各学院学生。</w:t>
      </w:r>
    </w:p>
    <w:p>
      <w:pPr>
        <w:widowControl w:val="0"/>
        <w:tabs>
          <w:tab w:val="left" w:pos="1995"/>
        </w:tabs>
        <w:adjustRightInd/>
        <w:snapToGrid/>
        <w:spacing w:after="0"/>
        <w:jc w:val="both"/>
        <w:rPr>
          <w:rFonts w:hint="eastAsia" w:ascii="宋体" w:hAnsi="宋体" w:eastAsia="宋体" w:cs="宋体"/>
          <w:b/>
          <w:kern w:val="2"/>
          <w:sz w:val="30"/>
          <w:szCs w:val="30"/>
          <w:lang w:val="zh-CN"/>
        </w:rPr>
      </w:pPr>
      <w:r>
        <w:rPr>
          <w:rFonts w:hint="eastAsia" w:ascii="宋体" w:hAnsi="宋体" w:eastAsia="宋体" w:cs="宋体"/>
          <w:b/>
          <w:kern w:val="2"/>
          <w:sz w:val="30"/>
          <w:szCs w:val="30"/>
          <w:lang w:val="zh-CN"/>
        </w:rPr>
        <w:t>六、竞赛办法</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已以下五个动作为准，用时最短获胜</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动作一：平板支撑（1min），贴地一次加10秒</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标准：除了手肘和脚不能贴地</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动作二:硬拉（男生40KG25个，女生25KG20个）</w:t>
      </w:r>
    </w:p>
    <w:p>
      <w:pPr>
        <w:ind w:firstLine="560" w:firstLineChars="200"/>
        <w:rPr>
          <w:rFonts w:hint="default"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标准：杠铃碰地，拉起站直。</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动作三：波比跳（男生30，女生25）</w:t>
      </w:r>
    </w:p>
    <w:p>
      <w:pPr>
        <w:ind w:firstLine="560" w:firstLineChars="200"/>
        <w:rPr>
          <w:rFonts w:hint="default"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标准：必须跳起站直为一个</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动作四：屈膝收腹（男生30，女生25），贴地一次加10个</w:t>
      </w:r>
    </w:p>
    <w:p>
      <w:pPr>
        <w:ind w:firstLine="560" w:firstLineChars="200"/>
        <w:rPr>
          <w:rFonts w:hint="default"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标准：腿必须伸直再收回，脚不能碰地</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动作五：哑铃铃深蹲（男生20KG30个，女生10KG25）</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标准：大腿必须平行地面，起来站直</w:t>
      </w:r>
    </w:p>
    <w:p>
      <w:pPr>
        <w:numPr>
          <w:ilvl w:val="0"/>
          <w:numId w:val="1"/>
        </w:numPr>
        <w:rPr>
          <w:rFonts w:hint="eastAsia" w:asciiTheme="minorEastAsia" w:hAnsiTheme="minorEastAsia" w:eastAsiaTheme="minorEastAsia"/>
          <w:b/>
          <w:bCs/>
          <w:sz w:val="28"/>
          <w:szCs w:val="28"/>
        </w:rPr>
      </w:pPr>
      <w:r>
        <w:rPr>
          <w:rFonts w:hint="eastAsia" w:ascii="宋体" w:hAnsi="宋体" w:eastAsiaTheme="minorEastAsia" w:cstheme="minorBidi"/>
          <w:color w:val="000000"/>
          <w:sz w:val="28"/>
          <w:szCs w:val="28"/>
          <w:lang w:val="en-US" w:eastAsia="zh-CN"/>
        </w:rPr>
        <w:drawing>
          <wp:anchor distT="0" distB="0" distL="114300" distR="114300" simplePos="0" relativeHeight="251659264" behindDoc="1" locked="0" layoutInCell="1" allowOverlap="1">
            <wp:simplePos x="0" y="0"/>
            <wp:positionH relativeFrom="column">
              <wp:posOffset>3863340</wp:posOffset>
            </wp:positionH>
            <wp:positionV relativeFrom="paragraph">
              <wp:posOffset>27940</wp:posOffset>
            </wp:positionV>
            <wp:extent cx="653415" cy="808355"/>
            <wp:effectExtent l="0" t="0" r="13335" b="10795"/>
            <wp:wrapTight wrapText="bothSides">
              <wp:wrapPolygon>
                <wp:start x="0" y="0"/>
                <wp:lineTo x="0" y="20870"/>
                <wp:lineTo x="20781" y="20870"/>
                <wp:lineTo x="20781" y="0"/>
                <wp:lineTo x="0" y="0"/>
              </wp:wrapPolygon>
            </wp:wrapTight>
            <wp:docPr id="1" name="图片 1" descr="2b47cd3731917c81b5b1a03346de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47cd3731917c81b5b1a03346ded83"/>
                    <pic:cNvPicPr>
                      <a:picLocks noChangeAspect="1"/>
                    </pic:cNvPicPr>
                  </pic:nvPicPr>
                  <pic:blipFill>
                    <a:blip r:embed="rId4"/>
                    <a:srcRect l="11100" t="8919" r="13692" b="21321"/>
                    <a:stretch>
                      <a:fillRect/>
                    </a:stretch>
                  </pic:blipFill>
                  <pic:spPr>
                    <a:xfrm>
                      <a:off x="0" y="0"/>
                      <a:ext cx="653415" cy="808355"/>
                    </a:xfrm>
                    <a:prstGeom prst="rect">
                      <a:avLst/>
                    </a:prstGeom>
                  </pic:spPr>
                </pic:pic>
              </a:graphicData>
            </a:graphic>
          </wp:anchor>
        </w:drawing>
      </w:r>
      <w:r>
        <w:rPr>
          <w:rFonts w:hint="eastAsia" w:asciiTheme="minorEastAsia" w:hAnsiTheme="minorEastAsia" w:eastAsiaTheme="minorEastAsia"/>
          <w:b/>
          <w:bCs/>
          <w:sz w:val="28"/>
          <w:szCs w:val="28"/>
        </w:rPr>
        <w:t>参</w:t>
      </w:r>
      <w:r>
        <w:rPr>
          <w:rFonts w:hint="eastAsia" w:asciiTheme="minorEastAsia" w:hAnsiTheme="minorEastAsia" w:eastAsiaTheme="minorEastAsia"/>
          <w:b/>
          <w:bCs/>
          <w:sz w:val="28"/>
          <w:szCs w:val="28"/>
          <w:lang w:val="en-US" w:eastAsia="zh-Hans"/>
        </w:rPr>
        <w:t>赛</w:t>
      </w:r>
      <w:r>
        <w:rPr>
          <w:rFonts w:hint="eastAsia" w:asciiTheme="minorEastAsia" w:hAnsiTheme="minorEastAsia" w:eastAsiaTheme="minorEastAsia"/>
          <w:b/>
          <w:bCs/>
          <w:sz w:val="28"/>
          <w:szCs w:val="28"/>
        </w:rPr>
        <w:t>办法</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线上：扫二维码添加报名负责老师进行报名</w:t>
      </w:r>
    </w:p>
    <w:p>
      <w:pPr>
        <w:ind w:firstLine="560" w:firstLineChars="200"/>
        <w:rPr>
          <w:rFonts w:hint="eastAsia"/>
          <w:lang w:val="en-US" w:eastAsia="zh-CN"/>
        </w:rPr>
      </w:pPr>
      <w:r>
        <w:rPr>
          <w:rFonts w:hint="eastAsia" w:ascii="宋体" w:hAnsi="宋体" w:eastAsiaTheme="minorEastAsia" w:cstheme="minorBidi"/>
          <w:color w:val="000000"/>
          <w:sz w:val="28"/>
          <w:szCs w:val="28"/>
          <w:lang w:val="en-US" w:eastAsia="zh-CN"/>
        </w:rPr>
        <w:t>线下：前往成都大学健身中心进行登记报名</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b/>
          <w:kern w:val="2"/>
          <w:sz w:val="28"/>
          <w:szCs w:val="28"/>
          <w:lang w:val="en-US" w:eastAsia="zh-CN"/>
        </w:rPr>
        <w:t>七</w:t>
      </w:r>
      <w:r>
        <w:rPr>
          <w:rFonts w:hint="eastAsia" w:ascii="宋体" w:hAnsi="宋体" w:eastAsia="宋体"/>
          <w:b/>
          <w:kern w:val="2"/>
          <w:sz w:val="28"/>
          <w:szCs w:val="28"/>
        </w:rPr>
        <w:t>、参赛资格</w:t>
      </w:r>
      <w:bookmarkStart w:id="0" w:name="_GoBack"/>
      <w:bookmarkEnd w:id="0"/>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1.凡是我校获得正式学籍的普通高等学校全日制本、专科学生及研究生，已经购买保险(学生平安人身意外伤害保险)均可报名参赛。</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 xml:space="preserve">2.一经发现报名运动员中存在无参赛资格的运动员将无条件取消该运动员成绩，并通报所在学院。 </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3.参赛运动员须具备参加定向比赛的能力（包括身体、技术和对天气等的适应能力），参赛个人对自己的安全负全部责任。</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widowControl w:val="0"/>
        <w:tabs>
          <w:tab w:val="left" w:pos="1995"/>
        </w:tabs>
        <w:adjustRightInd/>
        <w:snapToGrid/>
        <w:spacing w:after="0"/>
        <w:jc w:val="both"/>
        <w:rPr>
          <w:rFonts w:hint="eastAsia" w:ascii="宋体" w:hAnsi="宋体" w:eastAsia="宋体" w:cs="宋体"/>
          <w:b/>
          <w:kern w:val="2"/>
          <w:sz w:val="28"/>
          <w:szCs w:val="28"/>
          <w:lang w:val="zh-CN" w:eastAsia="zh-CN"/>
        </w:rPr>
      </w:pPr>
      <w:r>
        <w:rPr>
          <w:rFonts w:hint="eastAsia" w:ascii="宋体" w:hAnsi="宋体" w:eastAsia="宋体" w:cs="宋体"/>
          <w:b/>
          <w:kern w:val="2"/>
          <w:sz w:val="28"/>
          <w:szCs w:val="28"/>
          <w:lang w:val="en-US" w:eastAsia="zh-Hans"/>
        </w:rPr>
        <w:t>八</w:t>
      </w:r>
      <w:r>
        <w:rPr>
          <w:rFonts w:hint="eastAsia" w:ascii="宋体" w:hAnsi="宋体" w:eastAsia="宋体" w:cs="宋体"/>
          <w:b/>
          <w:kern w:val="2"/>
          <w:sz w:val="28"/>
          <w:szCs w:val="28"/>
          <w:lang w:val="zh-CN" w:eastAsia="zh-CN"/>
        </w:rPr>
        <w:t>、报名规定</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1.各学院运动员必须是具有本校学籍且在读的全日制大学生。</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2.各学院必须严格审查运动员资格，凡有弄虚作假、冒名顶替和违反竞赛纪律者，一经发现均取消该队所有成绩。</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zh-CN" w:eastAsia="zh-CN"/>
        </w:rPr>
        <w:t>3.参赛运动员必须是购买有保险的在校学生。</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十、比赛排名办法 </w:t>
      </w:r>
    </w:p>
    <w:p>
      <w:pPr>
        <w:ind w:firstLine="560" w:firstLineChars="200"/>
        <w:rPr>
          <w:rFonts w:hint="eastAsia" w:ascii="宋体" w:hAnsi="宋体" w:eastAsiaTheme="minorEastAsia" w:cstheme="minorBidi"/>
          <w:color w:val="000000"/>
          <w:sz w:val="28"/>
          <w:szCs w:val="28"/>
          <w:lang w:val="zh-CN" w:eastAsia="zh-CN"/>
        </w:rPr>
      </w:pPr>
      <w:r>
        <w:rPr>
          <w:rFonts w:hint="eastAsia" w:ascii="宋体" w:hAnsi="宋体" w:eastAsiaTheme="minorEastAsia" w:cstheme="minorBidi"/>
          <w:color w:val="000000"/>
          <w:sz w:val="28"/>
          <w:szCs w:val="28"/>
          <w:lang w:val="en-US" w:eastAsia="zh-CN"/>
        </w:rPr>
        <w:t>1</w:t>
      </w:r>
      <w:r>
        <w:rPr>
          <w:rFonts w:hint="eastAsia" w:ascii="宋体" w:hAnsi="宋体" w:eastAsiaTheme="minorEastAsia" w:cstheme="minorBidi"/>
          <w:color w:val="000000"/>
          <w:sz w:val="28"/>
          <w:szCs w:val="28"/>
          <w:lang w:val="zh-CN" w:eastAsia="zh-CN"/>
        </w:rPr>
        <w:t>.计</w:t>
      </w:r>
      <w:r>
        <w:rPr>
          <w:rFonts w:hint="eastAsia" w:ascii="宋体" w:hAnsi="宋体" w:eastAsiaTheme="minorEastAsia" w:cstheme="minorBidi"/>
          <w:color w:val="000000"/>
          <w:sz w:val="28"/>
          <w:szCs w:val="28"/>
          <w:lang w:val="en-US" w:eastAsia="zh-CN"/>
        </w:rPr>
        <w:t>时</w:t>
      </w:r>
      <w:r>
        <w:rPr>
          <w:rFonts w:hint="eastAsia" w:ascii="宋体" w:hAnsi="宋体" w:eastAsiaTheme="minorEastAsia" w:cstheme="minorBidi"/>
          <w:color w:val="000000"/>
          <w:sz w:val="28"/>
          <w:szCs w:val="28"/>
          <w:lang w:val="zh-CN" w:eastAsia="zh-CN"/>
        </w:rPr>
        <w:t>办法：</w:t>
      </w:r>
      <w:r>
        <w:rPr>
          <w:rFonts w:hint="eastAsia" w:ascii="宋体" w:hAnsi="宋体" w:eastAsiaTheme="minorEastAsia" w:cstheme="minorBidi"/>
          <w:color w:val="000000"/>
          <w:sz w:val="28"/>
          <w:szCs w:val="28"/>
          <w:lang w:val="en-US" w:eastAsia="zh-CN"/>
        </w:rPr>
        <w:t>以五个动作为准，用时最短获胜，</w:t>
      </w:r>
      <w:r>
        <w:rPr>
          <w:rFonts w:hint="eastAsia" w:ascii="宋体" w:hAnsi="宋体" w:eastAsiaTheme="minorEastAsia" w:cstheme="minorBidi"/>
          <w:color w:val="000000"/>
          <w:sz w:val="28"/>
          <w:szCs w:val="28"/>
          <w:lang w:val="zh-CN" w:eastAsia="zh-CN"/>
        </w:rPr>
        <w:t>（</w:t>
      </w:r>
      <w:r>
        <w:rPr>
          <w:rFonts w:hint="eastAsia" w:ascii="宋体" w:hAnsi="宋体" w:eastAsiaTheme="minorEastAsia" w:cstheme="minorBidi"/>
          <w:color w:val="000000"/>
          <w:sz w:val="28"/>
          <w:szCs w:val="28"/>
          <w:lang w:val="en-US" w:eastAsia="zh-CN"/>
        </w:rPr>
        <w:t>1</w:t>
      </w:r>
      <w:r>
        <w:rPr>
          <w:rFonts w:hint="eastAsia" w:ascii="宋体" w:hAnsi="宋体" w:eastAsiaTheme="minorEastAsia" w:cstheme="minorBidi"/>
          <w:color w:val="000000"/>
          <w:sz w:val="28"/>
          <w:szCs w:val="28"/>
          <w:lang w:val="zh-CN" w:eastAsia="zh-CN"/>
        </w:rPr>
        <w:t>）</w:t>
      </w:r>
      <w:r>
        <w:rPr>
          <w:rFonts w:hint="eastAsia" w:ascii="宋体" w:hAnsi="宋体" w:eastAsiaTheme="minorEastAsia" w:cstheme="minorBidi"/>
          <w:color w:val="000000"/>
          <w:sz w:val="28"/>
          <w:szCs w:val="28"/>
          <w:lang w:val="en-US" w:eastAsia="zh-CN"/>
        </w:rPr>
        <w:t>平板支撑；（2）杠铃硬拉；（3）波比跳；（4）屈膝收腹；（5）哑铃深蹲；</w:t>
      </w:r>
    </w:p>
    <w:p>
      <w:pP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十二、</w:t>
      </w:r>
      <w:r>
        <w:rPr>
          <w:rFonts w:hint="eastAsia" w:asciiTheme="minorEastAsia" w:hAnsiTheme="minorEastAsia" w:eastAsiaTheme="minorEastAsia"/>
          <w:b/>
          <w:bCs/>
          <w:sz w:val="28"/>
          <w:szCs w:val="28"/>
          <w:lang w:val="en-US" w:eastAsia="zh-CN"/>
        </w:rPr>
        <w:t>奖励明细</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1.所有参赛人员前三名，颁发奖牌证书，奖励现金。</w:t>
      </w:r>
    </w:p>
    <w:p>
      <w:pPr>
        <w:ind w:firstLine="560" w:firstLineChars="200"/>
        <w:rPr>
          <w:rFonts w:hint="default" w:ascii="宋体" w:hAnsi="宋体" w:eastAsiaTheme="minorEastAsia" w:cstheme="minorBidi"/>
          <w:color w:val="000000"/>
          <w:sz w:val="28"/>
          <w:szCs w:val="28"/>
          <w:lang w:eastAsia="zh-CN"/>
        </w:rPr>
      </w:pPr>
      <w:r>
        <w:rPr>
          <w:rFonts w:hint="eastAsia" w:ascii="宋体" w:hAnsi="宋体" w:eastAsiaTheme="minorEastAsia" w:cstheme="minorBidi"/>
          <w:color w:val="000000"/>
          <w:sz w:val="28"/>
          <w:szCs w:val="28"/>
          <w:lang w:val="en-US" w:eastAsia="zh-CN"/>
        </w:rPr>
        <w:t>2.第一名500现金加年卡一张、第二名300现金加半年卡一张、第三名100现金加半年卡一张、第四名健身中心半年卡一张、第五名健身中心月卡一张加行李箱、第六至八名健身中心月卡加耳机、第九名健身中心月卡加电动牙刷、第十到二十名健身中心半个月时间卡加运动包、第二十到三十名健身中心半个月时间卡加杯子</w:t>
      </w:r>
      <w:r>
        <w:rPr>
          <w:rFonts w:hint="default" w:ascii="宋体" w:hAnsi="宋体" w:eastAsiaTheme="minorEastAsia" w:cstheme="minorBidi"/>
          <w:color w:val="000000"/>
          <w:sz w:val="28"/>
          <w:szCs w:val="28"/>
          <w:lang w:eastAsia="zh-CN"/>
        </w:rPr>
        <w:t>。</w:t>
      </w: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十三、其他</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1.如遇下雨无法进行比赛则该轮比赛延后，其余轮次依次延后。</w:t>
      </w:r>
    </w:p>
    <w:p>
      <w:pPr>
        <w:ind w:firstLine="560" w:firstLineChars="200"/>
        <w:rPr>
          <w:rFonts w:hint="eastAsia" w:ascii="宋体" w:hAnsi="宋体" w:eastAsiaTheme="minorEastAsia" w:cstheme="minorBidi"/>
          <w:color w:val="000000"/>
          <w:sz w:val="28"/>
          <w:szCs w:val="28"/>
          <w:lang w:val="en-US" w:eastAsia="zh-CN"/>
        </w:rPr>
      </w:pPr>
      <w:r>
        <w:rPr>
          <w:rFonts w:hint="eastAsia" w:ascii="宋体" w:hAnsi="宋体" w:eastAsiaTheme="minorEastAsia" w:cstheme="minorBidi"/>
          <w:color w:val="000000"/>
          <w:sz w:val="28"/>
          <w:szCs w:val="28"/>
          <w:lang w:val="en-US" w:eastAsia="zh-CN"/>
        </w:rPr>
        <w:t>2.比赛时间14点到19点，具体时间请看竞赛日程表。</w:t>
      </w:r>
    </w:p>
    <w:p>
      <w:pPr>
        <w:rPr>
          <w:rFonts w:hint="eastAsia" w:ascii="宋体" w:hAnsi="宋体"/>
          <w:b/>
          <w:bCs/>
          <w:color w:val="000000"/>
          <w:sz w:val="30"/>
          <w:szCs w:val="30"/>
        </w:rPr>
      </w:pPr>
      <w:r>
        <w:rPr>
          <w:rFonts w:hint="eastAsia" w:ascii="宋体" w:hAnsi="宋体"/>
          <w:b/>
          <w:bCs/>
          <w:color w:val="000000"/>
          <w:sz w:val="30"/>
          <w:szCs w:val="30"/>
        </w:rPr>
        <w:t>十</w:t>
      </w:r>
      <w:r>
        <w:rPr>
          <w:rFonts w:hint="eastAsia" w:ascii="宋体" w:hAnsi="宋体"/>
          <w:b/>
          <w:bCs/>
          <w:color w:val="000000"/>
          <w:sz w:val="30"/>
          <w:szCs w:val="30"/>
          <w:lang w:val="en-US" w:eastAsia="zh-Hans"/>
        </w:rPr>
        <w:t>四</w:t>
      </w:r>
      <w:r>
        <w:rPr>
          <w:rFonts w:hint="eastAsia" w:ascii="宋体" w:hAnsi="宋体"/>
          <w:b/>
          <w:bCs/>
          <w:color w:val="000000"/>
          <w:sz w:val="30"/>
          <w:szCs w:val="30"/>
        </w:rPr>
        <w:t>、本规程最终解释权归组委会，未尽事宜另行通知。</w:t>
      </w:r>
    </w:p>
    <w:p>
      <w:pPr>
        <w:rPr>
          <w:rFonts w:hint="eastAsia" w:ascii="宋体" w:hAnsi="宋体"/>
          <w:b/>
          <w:bCs/>
          <w:color w:val="000000"/>
          <w:sz w:val="30"/>
          <w:szCs w:val="30"/>
        </w:rPr>
      </w:pPr>
    </w:p>
    <w:p>
      <w:pPr>
        <w:rPr>
          <w:rFonts w:hint="eastAsia" w:ascii="宋体" w:hAnsi="宋体"/>
          <w:b/>
          <w:bCs/>
          <w:color w:val="000000"/>
          <w:sz w:val="30"/>
          <w:szCs w:val="30"/>
        </w:rPr>
      </w:pPr>
    </w:p>
    <w:p>
      <w:pPr>
        <w:shd w:val="clear" w:color="auto" w:fill="FFFFFF"/>
        <w:spacing w:beforeAutospacing="0" w:afterAutospacing="0" w:line="360" w:lineRule="auto"/>
        <w:ind w:firstLine="5040" w:firstLineChars="1800"/>
        <w:rPr>
          <w:rFonts w:hint="eastAsia" w:ascii="宋体" w:hAnsi="宋体"/>
          <w:sz w:val="28"/>
          <w:szCs w:val="28"/>
        </w:rPr>
      </w:pPr>
      <w:r>
        <w:rPr>
          <w:rFonts w:hint="eastAsia" w:ascii="宋体" w:hAnsi="宋体"/>
          <w:sz w:val="28"/>
          <w:szCs w:val="28"/>
        </w:rPr>
        <w:t>成都大学体育运动委员会</w:t>
      </w:r>
    </w:p>
    <w:p>
      <w:pPr>
        <w:shd w:val="clear" w:color="auto" w:fill="FFFFFF"/>
        <w:spacing w:beforeAutospacing="0" w:afterAutospacing="0" w:line="360" w:lineRule="auto"/>
        <w:ind w:firstLine="5740" w:firstLineChars="2050"/>
        <w:rPr>
          <w:rFonts w:hint="eastAsia" w:ascii="宋体" w:hAnsi="宋体"/>
          <w:sz w:val="28"/>
          <w:szCs w:val="28"/>
        </w:rPr>
      </w:pPr>
      <w:r>
        <w:rPr>
          <w:rFonts w:hint="eastAsia" w:ascii="宋体" w:hAnsi="宋体"/>
          <w:sz w:val="28"/>
          <w:szCs w:val="28"/>
        </w:rPr>
        <w:t>20</w:t>
      </w:r>
      <w:r>
        <w:rPr>
          <w:rFonts w:ascii="宋体" w:hAnsi="宋体"/>
          <w:sz w:val="28"/>
          <w:szCs w:val="28"/>
        </w:rPr>
        <w:t>2</w:t>
      </w:r>
      <w:r>
        <w:rPr>
          <w:rFonts w:hint="default" w:ascii="宋体" w:hAnsi="宋体"/>
          <w:sz w:val="28"/>
          <w:szCs w:val="28"/>
        </w:rPr>
        <w:t>3</w:t>
      </w:r>
      <w:r>
        <w:rPr>
          <w:rFonts w:hint="eastAsia" w:ascii="宋体" w:hAnsi="宋体"/>
          <w:sz w:val="28"/>
          <w:szCs w:val="28"/>
        </w:rPr>
        <w:t>年</w:t>
      </w:r>
      <w:r>
        <w:rPr>
          <w:rFonts w:hint="default" w:ascii="宋体" w:hAnsi="宋体"/>
          <w:sz w:val="28"/>
          <w:szCs w:val="28"/>
        </w:rPr>
        <w:t>3</w:t>
      </w:r>
      <w:r>
        <w:rPr>
          <w:rFonts w:hint="eastAsia" w:ascii="宋体" w:hAnsi="宋体"/>
          <w:sz w:val="28"/>
          <w:szCs w:val="28"/>
        </w:rPr>
        <w:t>月</w:t>
      </w:r>
      <w:r>
        <w:rPr>
          <w:rFonts w:hint="default" w:ascii="宋体" w:hAnsi="宋体"/>
          <w:sz w:val="28"/>
          <w:szCs w:val="28"/>
        </w:rPr>
        <w:t>1</w:t>
      </w:r>
      <w:r>
        <w:rPr>
          <w:rFonts w:hint="eastAsia" w:ascii="宋体" w:hAnsi="宋体"/>
          <w:sz w:val="28"/>
          <w:szCs w:val="28"/>
          <w:lang w:val="en-US" w:eastAsia="zh-CN"/>
        </w:rPr>
        <w:t>3</w:t>
      </w:r>
      <w:r>
        <w:rPr>
          <w:rFonts w:hint="eastAsia" w:ascii="宋体" w:hAnsi="宋体"/>
          <w:sz w:val="28"/>
          <w:szCs w:val="28"/>
        </w:rPr>
        <w:t>日</w:t>
      </w: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jc w:val="left"/>
        <w:rPr>
          <w:rFonts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C0B07"/>
    <w:multiLevelType w:val="singleLevel"/>
    <w:tmpl w:val="E96C0B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zQzNjMxYTcyMDRmODUzNjQ1MjUwYjcyNzVlYTYifQ=="/>
  </w:docVars>
  <w:rsids>
    <w:rsidRoot w:val="00000000"/>
    <w:rsid w:val="300F48F3"/>
    <w:rsid w:val="5405630B"/>
    <w:rsid w:val="555111B5"/>
    <w:rsid w:val="623C5000"/>
    <w:rsid w:val="9195C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8">
    <w:name w:val="Hyperlink"/>
    <w:basedOn w:val="7"/>
    <w:qFormat/>
    <w:uiPriority w:val="0"/>
    <w:rPr>
      <w:color w:val="0000FF"/>
      <w:u w:val="single"/>
    </w:rPr>
  </w:style>
  <w:style w:type="paragraph" w:customStyle="1" w:styleId="9">
    <w:name w:val="List Paragraph"/>
    <w:basedOn w:val="1"/>
    <w:unhideWhenUsed/>
    <w:qFormat/>
    <w:uiPriority w:val="34"/>
    <w:pPr>
      <w:ind w:firstLine="420" w:firstLineChars="200"/>
    </w:pPr>
  </w:style>
  <w:style w:type="character" w:customStyle="1" w:styleId="10">
    <w:name w:val="页眉 字符"/>
    <w:basedOn w:val="7"/>
    <w:link w:val="4"/>
    <w:qFormat/>
    <w:uiPriority w:val="0"/>
    <w:rPr>
      <w:rFonts w:ascii="Calibri" w:hAnsi="Calibri" w:cs="宋体"/>
      <w:kern w:val="2"/>
      <w:sz w:val="18"/>
      <w:szCs w:val="18"/>
    </w:rPr>
  </w:style>
  <w:style w:type="character" w:customStyle="1" w:styleId="11">
    <w:name w:val="页脚 字符"/>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1193</Words>
  <Characters>1299</Characters>
  <Lines>15</Lines>
  <Paragraphs>4</Paragraphs>
  <TotalTime>0</TotalTime>
  <ScaleCrop>false</ScaleCrop>
  <LinksUpToDate>false</LinksUpToDate>
  <CharactersWithSpaces>1359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2019-02-21T05:12:00Z</dcterms:created>
  <dc:creator>陈武</dc:creator>
  <cp:lastModifiedBy>lei</cp:lastModifiedBy>
  <dcterms:modified xsi:type="dcterms:W3CDTF">2023-03-12T09:17:19Z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3806A788C1374C249E82BCDE22DBFD33</vt:lpwstr>
  </property>
</Properties>
</file>