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/>
        <w:autoSpaceDN/>
        <w:adjustRightInd/>
        <w:snapToGrid/>
        <w:spacing w:beforeLines="0" w:beforeAutospacing="0" w:after="0" w:afterLines="0" w:afterAutospacing="0"/>
        <w:jc w:val="both"/>
        <w:rPr>
          <w:rFonts w:hint="eastAsia" w:ascii="宋体" w:hAnsi="宋体" w:eastAsia="宋体" w:cs="Times New Roman"/>
          <w:b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22"/>
          <w:szCs w:val="22"/>
          <w:lang w:val="en-US" w:eastAsia="zh-CN" w:bidi="ar-SA"/>
        </w:rPr>
        <w:t>附件</w:t>
      </w:r>
      <w:r>
        <w:rPr>
          <w:rFonts w:hint="eastAsia" w:ascii="宋体" w:hAnsi="宋体" w:cs="Times New Roman"/>
          <w:b/>
          <w:kern w:val="2"/>
          <w:sz w:val="22"/>
          <w:szCs w:val="22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b/>
          <w:kern w:val="2"/>
          <w:sz w:val="22"/>
          <w:szCs w:val="22"/>
          <w:lang w:val="en-US" w:eastAsia="zh-CN" w:bidi="ar-SA"/>
        </w:rPr>
        <w:t>：</w:t>
      </w:r>
    </w:p>
    <w:p>
      <w:pPr>
        <w:autoSpaceDE/>
        <w:autoSpaceDN/>
        <w:spacing w:beforeLines="-2147483648" w:afterLines="-2147483648"/>
        <w:ind w:right="-334" w:rightChars="-159"/>
        <w:jc w:val="center"/>
        <w:rPr>
          <w:rFonts w:hint="eastAsia" w:ascii="宋体" w:hAnsi="宋体" w:eastAsia="宋体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宋体" w:hAnsi="宋体" w:eastAsia="宋体" w:cs="Times New Roman"/>
          <w:b/>
          <w:kern w:val="2"/>
          <w:sz w:val="32"/>
          <w:szCs w:val="32"/>
          <w:lang w:val="en-US" w:eastAsia="zh-CN" w:bidi="ar-SA"/>
        </w:rPr>
        <w:t xml:space="preserve"> 迎大运 展风采”成都大学第三届大学生网球比赛竞赛规程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  <w:lang w:eastAsia="zh-CN"/>
        </w:rPr>
        <w:t>为喜迎“大运会”深入开展全民健身运动，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为加强各</w:t>
      </w:r>
      <w:r>
        <w:rPr>
          <w:rFonts w:hint="eastAsia" w:asciiTheme="minorHAnsi" w:hAnsiTheme="minorHAnsi" w:eastAsiaTheme="minorEastAsia" w:cstheme="minorBidi"/>
          <w:sz w:val="30"/>
          <w:szCs w:val="30"/>
          <w:lang w:eastAsia="zh-CN"/>
        </w:rPr>
        <w:t>学院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之间的联系、交流、增进友谊、共同提高，根据20</w:t>
      </w:r>
      <w:r>
        <w:rPr>
          <w:rFonts w:hint="eastAsia" w:asciiTheme="minorHAnsi" w:hAnsiTheme="minorHAnsi" w:eastAsiaTheme="minorEastAsia" w:cstheme="minorBidi"/>
          <w:sz w:val="30"/>
          <w:szCs w:val="30"/>
          <w:lang w:val="en-US" w:eastAsia="zh-CN"/>
        </w:rPr>
        <w:t>23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年</w:t>
      </w:r>
      <w:r>
        <w:rPr>
          <w:rFonts w:hint="eastAsia" w:asciiTheme="minorHAnsi" w:hAnsiTheme="minorHAnsi" w:eastAsiaTheme="minorEastAsia" w:cstheme="minorBidi"/>
          <w:sz w:val="30"/>
          <w:szCs w:val="30"/>
          <w:lang w:eastAsia="zh-CN"/>
        </w:rPr>
        <w:t>成都大学体育委员会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工作计划安排，结合成都市网球协会推出的《“运动成都”</w:t>
      </w:r>
      <w:r>
        <w:rPr>
          <w:rFonts w:asciiTheme="minorHAnsi" w:hAnsiTheme="minorHAnsi" w:eastAsiaTheme="minorEastAsia" w:cstheme="minorBidi"/>
          <w:sz w:val="30"/>
          <w:szCs w:val="30"/>
        </w:rPr>
        <w:t>20</w:t>
      </w:r>
      <w:r>
        <w:rPr>
          <w:rFonts w:hint="eastAsia" w:asciiTheme="minorHAnsi" w:hAnsiTheme="minorHAnsi" w:eastAsiaTheme="minorEastAsia" w:cstheme="minorBidi"/>
          <w:sz w:val="30"/>
          <w:szCs w:val="30"/>
          <w:lang w:val="en-US" w:eastAsia="zh-CN"/>
        </w:rPr>
        <w:t>23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年成都市网球活动月》活动，达到“运动成都、热爱网球、热爱健康”的目的，特举办</w:t>
      </w:r>
      <w:r>
        <w:rPr>
          <w:rFonts w:hint="eastAsia" w:asciiTheme="minorHAnsi" w:hAnsiTheme="minorHAnsi" w:eastAsiaTheme="minorEastAsia" w:cstheme="minorBidi"/>
          <w:sz w:val="30"/>
          <w:szCs w:val="30"/>
          <w:lang w:eastAsia="zh-CN"/>
        </w:rPr>
        <w:t>成都大学第三届大学生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网球比赛，现将竞赛规程及有关事项通知如下：</w:t>
      </w: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一、主办单位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成都大学体育运动委员会</w:t>
      </w:r>
    </w:p>
    <w:p>
      <w:pPr>
        <w:rPr>
          <w:b/>
          <w:sz w:val="30"/>
          <w:szCs w:val="30"/>
        </w:rPr>
      </w:pPr>
      <w:r>
        <w:rPr>
          <w:b/>
          <w:sz w:val="30"/>
          <w:szCs w:val="30"/>
        </w:rPr>
        <w:t>二、承办单位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成都大学体育学院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三</w:t>
      </w:r>
      <w:r>
        <w:rPr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  <w:lang w:val="en-US" w:eastAsia="zh-CN"/>
        </w:rPr>
        <w:t>比赛时间及地点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（一）比赛时间：20</w:t>
      </w:r>
      <w:r>
        <w:rPr>
          <w:rFonts w:hint="eastAsia"/>
          <w:sz w:val="30"/>
          <w:szCs w:val="30"/>
          <w:lang w:val="en-US" w:eastAsia="zh-CN"/>
        </w:rPr>
        <w:t>23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21</w:t>
      </w:r>
      <w:r>
        <w:rPr>
          <w:rFonts w:hint="eastAsia"/>
          <w:sz w:val="30"/>
          <w:szCs w:val="30"/>
        </w:rPr>
        <w:t>日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（二）比赛地点：</w:t>
      </w:r>
      <w:r>
        <w:rPr>
          <w:rFonts w:hint="eastAsia"/>
          <w:sz w:val="30"/>
          <w:szCs w:val="30"/>
          <w:lang w:eastAsia="zh-CN"/>
        </w:rPr>
        <w:t>国际交流中心</w:t>
      </w:r>
      <w:r>
        <w:rPr>
          <w:rFonts w:hint="eastAsia"/>
          <w:sz w:val="30"/>
          <w:szCs w:val="30"/>
        </w:rPr>
        <w:t>网球</w:t>
      </w:r>
      <w:r>
        <w:rPr>
          <w:rFonts w:hint="eastAsia"/>
          <w:sz w:val="30"/>
          <w:szCs w:val="30"/>
          <w:lang w:eastAsia="zh-CN"/>
        </w:rPr>
        <w:t>中心</w:t>
      </w:r>
    </w:p>
    <w:p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三、参加单位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成都大学各学院</w:t>
      </w:r>
    </w:p>
    <w:p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四、竞赛项目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（一）</w:t>
      </w:r>
      <w:r>
        <w:rPr>
          <w:rFonts w:hint="eastAsia"/>
          <w:sz w:val="30"/>
          <w:szCs w:val="30"/>
          <w:lang w:eastAsia="zh-CN"/>
        </w:rPr>
        <w:t>单打</w:t>
      </w:r>
      <w:r>
        <w:rPr>
          <w:rFonts w:hint="eastAsia"/>
          <w:sz w:val="30"/>
          <w:szCs w:val="30"/>
        </w:rPr>
        <w:t>组：男子单打、女子单打。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（二）</w:t>
      </w:r>
      <w:r>
        <w:rPr>
          <w:rFonts w:hint="eastAsia"/>
          <w:sz w:val="30"/>
          <w:szCs w:val="30"/>
          <w:lang w:eastAsia="zh-CN"/>
        </w:rPr>
        <w:t>双打</w:t>
      </w:r>
      <w:r>
        <w:rPr>
          <w:rFonts w:hint="eastAsia"/>
          <w:sz w:val="30"/>
          <w:szCs w:val="30"/>
        </w:rPr>
        <w:t>组：男子双打、女子双打。</w:t>
      </w:r>
    </w:p>
    <w:p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五、参赛办法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（一）</w:t>
      </w:r>
      <w:r>
        <w:rPr>
          <w:rFonts w:hint="eastAsia"/>
          <w:sz w:val="30"/>
          <w:szCs w:val="30"/>
          <w:lang w:eastAsia="zh-CN"/>
        </w:rPr>
        <w:t>成都大学各学院</w:t>
      </w:r>
      <w:r>
        <w:rPr>
          <w:rFonts w:hint="eastAsia"/>
          <w:sz w:val="30"/>
          <w:szCs w:val="30"/>
        </w:rPr>
        <w:t>均可组队，</w:t>
      </w:r>
      <w:r>
        <w:rPr>
          <w:rFonts w:hint="eastAsia"/>
          <w:sz w:val="30"/>
          <w:szCs w:val="30"/>
          <w:lang w:eastAsia="zh-CN"/>
        </w:rPr>
        <w:t>全体在校学生</w:t>
      </w:r>
      <w:r>
        <w:rPr>
          <w:rFonts w:hint="eastAsia"/>
          <w:sz w:val="30"/>
          <w:szCs w:val="30"/>
        </w:rPr>
        <w:t>均可报名参加（参赛</w:t>
      </w:r>
      <w:r>
        <w:rPr>
          <w:rFonts w:hint="eastAsia"/>
          <w:sz w:val="30"/>
          <w:szCs w:val="30"/>
          <w:lang w:eastAsia="zh-CN"/>
        </w:rPr>
        <w:t>学生</w:t>
      </w:r>
      <w:r>
        <w:rPr>
          <w:rFonts w:hint="eastAsia"/>
          <w:sz w:val="30"/>
          <w:szCs w:val="30"/>
        </w:rPr>
        <w:t>必须为本校</w:t>
      </w:r>
      <w:r>
        <w:rPr>
          <w:rFonts w:hint="eastAsia"/>
          <w:sz w:val="30"/>
          <w:szCs w:val="30"/>
          <w:lang w:eastAsia="zh-CN"/>
        </w:rPr>
        <w:t>注</w:t>
      </w:r>
      <w:r>
        <w:rPr>
          <w:rFonts w:hint="eastAsia"/>
          <w:sz w:val="30"/>
          <w:szCs w:val="30"/>
        </w:rPr>
        <w:t>册</w:t>
      </w:r>
      <w:r>
        <w:rPr>
          <w:rFonts w:hint="eastAsia"/>
          <w:sz w:val="30"/>
          <w:szCs w:val="30"/>
          <w:lang w:eastAsia="zh-CN"/>
        </w:rPr>
        <w:t>学生</w:t>
      </w:r>
      <w:r>
        <w:rPr>
          <w:rFonts w:hint="eastAsia"/>
          <w:sz w:val="30"/>
          <w:szCs w:val="30"/>
        </w:rPr>
        <w:t>，对弄虚作假的学</w:t>
      </w:r>
      <w:r>
        <w:rPr>
          <w:rFonts w:hint="eastAsia"/>
          <w:sz w:val="30"/>
          <w:szCs w:val="30"/>
          <w:lang w:eastAsia="zh-CN"/>
        </w:rPr>
        <w:t>院</w:t>
      </w:r>
      <w:r>
        <w:rPr>
          <w:rFonts w:hint="eastAsia"/>
          <w:sz w:val="30"/>
          <w:szCs w:val="30"/>
        </w:rPr>
        <w:t>将作通报批评）。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（二）各单位可报领队、教练各一名（可由运动员兼任）。各单项每队限报参赛队员四名（或四队）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（三）每名运动员只能参加一个项目，不可兼项。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（四）参赛运动员必须身体健康，适宜该项目比赛，身体检查由各队自行负责。</w:t>
      </w:r>
    </w:p>
    <w:p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六、竞赛办法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（一）采用国家体育总局审定的最新《网球竞赛规则》。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（二）报名队数如果超过24队/人，则进行单淘汰附加赛决出前八名，若不足24队/人(包括24队/人)，比赛则分两个阶段进行，第一阶段为分组单循环赛，第二阶段为单淘汰附加赛。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eastAsia="zh-CN"/>
        </w:rPr>
        <w:t>三</w:t>
      </w:r>
      <w:r>
        <w:rPr>
          <w:rFonts w:hint="eastAsia"/>
          <w:sz w:val="30"/>
          <w:szCs w:val="30"/>
        </w:rPr>
        <w:t>）循环赛决定名次的办法：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循环赛按获胜场数多少决定名次：如两队获胜场数相等，按两队互相比赛的胜负决定名次；若三队或三队以上获胜场数相等，则按在同一组中净胜场数多少决定名次；再相等，则按净胜局数决定名次；仍相等，则按净胜分数决定名次；还相等，由组委会组织抽签决定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四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每场比赛采用一盘(6局)平局决胜制，无占先计分（即金球制，40:40时，谁得一分就胜该局，接发球方有权选择接发球区）。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五</w:t>
      </w:r>
      <w:r>
        <w:rPr>
          <w:rFonts w:hint="eastAsia"/>
          <w:sz w:val="30"/>
          <w:szCs w:val="30"/>
          <w:lang w:eastAsia="zh-CN"/>
        </w:rPr>
        <w:t>）每场比赛参赛运动员必须提前</w:t>
      </w:r>
      <w:r>
        <w:rPr>
          <w:rFonts w:hint="eastAsia"/>
          <w:sz w:val="30"/>
          <w:szCs w:val="30"/>
          <w:lang w:val="en-US" w:eastAsia="zh-CN"/>
        </w:rPr>
        <w:t>10分钟到场，比赛开始5分钟没到场按弃权处理。</w:t>
      </w:r>
    </w:p>
    <w:p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七、确定种子和抽签办法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抽签将采取必要的人为控制，同单位的将分区避开。</w:t>
      </w:r>
    </w:p>
    <w:p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八、报名时间和地点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各参赛队务必于20</w:t>
      </w:r>
      <w:r>
        <w:rPr>
          <w:rFonts w:hint="eastAsia"/>
          <w:sz w:val="30"/>
          <w:szCs w:val="30"/>
          <w:lang w:val="en-US" w:eastAsia="zh-CN"/>
        </w:rPr>
        <w:t>23</w:t>
      </w:r>
      <w:r>
        <w:rPr>
          <w:rFonts w:hint="eastAsia"/>
          <w:sz w:val="30"/>
          <w:szCs w:val="30"/>
          <w:lang w:eastAsia="zh-CN"/>
        </w:rPr>
        <w:t>年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  <w:lang w:eastAsia="zh-CN"/>
        </w:rPr>
        <w:t>月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  <w:lang w:eastAsia="zh-CN"/>
        </w:rPr>
        <w:t>日(星期二)前将纸质（加盖公章）参赛名单发至体育学院竞训办公室，电子报名表发到杨文斌老师邮箱。报名截至时间：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  <w:lang w:eastAsia="zh-CN"/>
        </w:rPr>
        <w:t>月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  <w:lang w:eastAsia="zh-CN"/>
        </w:rPr>
        <w:t>日下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午16：00（星期二）。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 xml:space="preserve">联系人：杨文斌         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 xml:space="preserve"> 电话：</w:t>
      </w:r>
      <w:r>
        <w:rPr>
          <w:rFonts w:hint="eastAsia"/>
          <w:sz w:val="30"/>
          <w:szCs w:val="30"/>
          <w:lang w:val="en-US" w:eastAsia="zh-CN"/>
        </w:rPr>
        <w:t>15928079244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邮  箱：</w:t>
      </w:r>
      <w:r>
        <w:rPr>
          <w:rFonts w:hint="eastAsia"/>
          <w:sz w:val="30"/>
          <w:szCs w:val="30"/>
          <w:lang w:eastAsia="zh-CN"/>
        </w:rPr>
        <w:fldChar w:fldCharType="begin"/>
      </w:r>
      <w:r>
        <w:rPr>
          <w:rFonts w:hint="eastAsia"/>
          <w:sz w:val="30"/>
          <w:szCs w:val="30"/>
          <w:lang w:eastAsia="zh-CN"/>
        </w:rPr>
        <w:instrText xml:space="preserve"> HYPERLINK "mailto:285179010@qq.com" </w:instrText>
      </w:r>
      <w:r>
        <w:rPr>
          <w:rFonts w:hint="eastAsia"/>
          <w:sz w:val="30"/>
          <w:szCs w:val="30"/>
          <w:lang w:eastAsia="zh-CN"/>
        </w:rPr>
        <w:fldChar w:fldCharType="separate"/>
      </w:r>
      <w:r>
        <w:rPr>
          <w:rFonts w:hint="eastAsia"/>
          <w:sz w:val="30"/>
          <w:szCs w:val="30"/>
          <w:lang w:val="en-US" w:eastAsia="zh-CN"/>
        </w:rPr>
        <w:t>150444632</w:t>
      </w:r>
      <w:r>
        <w:rPr>
          <w:rFonts w:hint="eastAsia"/>
          <w:sz w:val="30"/>
          <w:szCs w:val="30"/>
          <w:lang w:eastAsia="zh-CN"/>
        </w:rPr>
        <w:t>@qq.com</w:t>
      </w:r>
      <w:r>
        <w:rPr>
          <w:rFonts w:hint="eastAsia"/>
          <w:sz w:val="30"/>
          <w:szCs w:val="30"/>
          <w:lang w:eastAsia="zh-CN"/>
        </w:rPr>
        <w:fldChar w:fldCharType="end"/>
      </w:r>
      <w:r>
        <w:rPr>
          <w:rFonts w:hint="eastAsia"/>
          <w:sz w:val="30"/>
          <w:szCs w:val="30"/>
          <w:lang w:eastAsia="zh-CN"/>
        </w:rPr>
        <w:t xml:space="preserve">   （电子报名表接收邮箱） </w:t>
      </w:r>
    </w:p>
    <w:p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九、录取名次与奖励：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（一）团体奖：凡是参加比赛的学院，根据该单位各单项比赛的积分多少录取前八名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（二）1—8名所获积分标准为：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  <w:lang w:eastAsia="zh-CN"/>
        </w:rPr>
        <w:t>、7、6、5、4、3、2、1（单位：分）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（三）参加队数或人数不足8队（含8队）时，录取名次将依次递减。</w:t>
      </w:r>
    </w:p>
    <w:p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十、裁判长和裁判员由承办单位选派。</w:t>
      </w:r>
    </w:p>
    <w:p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十一、未尽事宜，以补充通知为准，本规程解释权归赛事组委会</w:t>
      </w:r>
    </w:p>
    <w:p>
      <w:pPr>
        <w:spacing w:line="4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</w:t>
      </w:r>
    </w:p>
    <w:p>
      <w:pPr>
        <w:spacing w:line="42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20" w:lineRule="exact"/>
        <w:rPr>
          <w:rFonts w:hint="eastAsia"/>
          <w:b/>
          <w:sz w:val="24"/>
        </w:rPr>
      </w:pPr>
    </w:p>
    <w:p>
      <w:pPr>
        <w:spacing w:line="420" w:lineRule="exact"/>
        <w:ind w:firstLine="482" w:firstLineChars="200"/>
        <w:rPr>
          <w:rFonts w:hint="eastAsia"/>
          <w:b/>
          <w:sz w:val="24"/>
        </w:rPr>
      </w:pPr>
    </w:p>
    <w:p>
      <w:pPr>
        <w:spacing w:line="420" w:lineRule="exact"/>
        <w:rPr>
          <w:rFonts w:hint="eastAsia"/>
          <w:b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YzQzNjMxYTcyMDRmODUzNjQ1MjUwYjcyNzVlYTYifQ=="/>
  </w:docVars>
  <w:rsids>
    <w:rsidRoot w:val="00000000"/>
    <w:rsid w:val="06A41962"/>
    <w:rsid w:val="07EE4E17"/>
    <w:rsid w:val="13DE5ADE"/>
    <w:rsid w:val="161A4F9D"/>
    <w:rsid w:val="22983816"/>
    <w:rsid w:val="24F5128A"/>
    <w:rsid w:val="27395438"/>
    <w:rsid w:val="31EE7191"/>
    <w:rsid w:val="46E054E5"/>
    <w:rsid w:val="49852B31"/>
    <w:rsid w:val="499E2F39"/>
    <w:rsid w:val="4B5E11F8"/>
    <w:rsid w:val="5D79399E"/>
    <w:rsid w:val="6C67765F"/>
    <w:rsid w:val="7E9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1140</Words>
  <Characters>1195</Characters>
  <Lines>0</Lines>
  <Paragraphs>0</Paragraphs>
  <TotalTime>4</TotalTime>
  <ScaleCrop>false</ScaleCrop>
  <LinksUpToDate>false</LinksUpToDate>
  <CharactersWithSpaces>1340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lei</cp:lastModifiedBy>
  <dcterms:modified xsi:type="dcterms:W3CDTF">2023-03-20T02:52:02Z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809BFA90842C45C3A224E8F95CCF8F16</vt:lpwstr>
  </property>
</Properties>
</file>