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FD4" w:rsidRDefault="00F671B3">
      <w:pPr>
        <w:pStyle w:val="2"/>
        <w:widowControl/>
        <w:spacing w:beforeAutospacing="0" w:afterAutospacing="0" w:line="570" w:lineRule="exact"/>
        <w:jc w:val="center"/>
        <w:rPr>
          <w:rFonts w:ascii="黑体" w:eastAsia="黑体" w:hAnsi="黑体" w:cs="黑体" w:hint="default"/>
          <w:b/>
          <w:color w:val="090909"/>
          <w:sz w:val="36"/>
          <w:szCs w:val="36"/>
        </w:rPr>
      </w:pPr>
      <w:r>
        <w:rPr>
          <w:rFonts w:ascii="黑体" w:eastAsia="黑体" w:hAnsi="黑体" w:cs="黑体"/>
          <w:b/>
          <w:color w:val="090909"/>
          <w:sz w:val="36"/>
          <w:szCs w:val="36"/>
        </w:rPr>
        <w:t>关于做好</w:t>
      </w:r>
      <w:r>
        <w:rPr>
          <w:rFonts w:ascii="黑体" w:eastAsia="黑体" w:hAnsi="黑体" w:cs="黑体"/>
          <w:b/>
          <w:color w:val="090909"/>
          <w:sz w:val="36"/>
          <w:szCs w:val="36"/>
        </w:rPr>
        <w:t>2017</w:t>
      </w:r>
      <w:r>
        <w:rPr>
          <w:rFonts w:ascii="黑体" w:eastAsia="黑体" w:hAnsi="黑体" w:cs="黑体"/>
          <w:b/>
          <w:color w:val="090909"/>
          <w:sz w:val="36"/>
          <w:szCs w:val="36"/>
        </w:rPr>
        <w:t>年</w:t>
      </w:r>
      <w:r>
        <w:rPr>
          <w:rFonts w:ascii="黑体" w:eastAsia="黑体" w:hAnsi="黑体" w:cs="黑体"/>
          <w:b/>
          <w:color w:val="090909"/>
          <w:sz w:val="36"/>
          <w:szCs w:val="36"/>
        </w:rPr>
        <w:t>“五一”</w:t>
      </w:r>
      <w:r>
        <w:rPr>
          <w:rFonts w:ascii="黑体" w:eastAsia="黑体" w:hAnsi="黑体" w:cs="黑体"/>
          <w:b/>
          <w:color w:val="090909"/>
          <w:sz w:val="36"/>
          <w:szCs w:val="36"/>
        </w:rPr>
        <w:t>期间校园安全工作的通知</w:t>
      </w:r>
    </w:p>
    <w:p w:rsidR="00127FD4" w:rsidRDefault="00F671B3">
      <w:pPr>
        <w:pStyle w:val="a3"/>
        <w:widowControl/>
        <w:spacing w:beforeAutospacing="0" w:afterAutospacing="0" w:line="570" w:lineRule="exact"/>
        <w:ind w:firstLine="420"/>
        <w:jc w:val="both"/>
        <w:rPr>
          <w:rFonts w:asciiTheme="minorEastAsia" w:hAnsiTheme="minorEastAsia" w:cstheme="minorEastAsia"/>
          <w:color w:val="555555"/>
          <w:sz w:val="28"/>
          <w:szCs w:val="28"/>
        </w:rPr>
      </w:pPr>
      <w:r>
        <w:rPr>
          <w:rFonts w:asciiTheme="minorEastAsia" w:hAnsiTheme="minorEastAsia" w:cstheme="minorEastAsia" w:hint="eastAsia"/>
          <w:color w:val="555555"/>
          <w:sz w:val="28"/>
          <w:szCs w:val="28"/>
        </w:rPr>
        <w:t xml:space="preserve"> </w:t>
      </w:r>
    </w:p>
    <w:p w:rsidR="00127FD4" w:rsidRDefault="00F671B3">
      <w:pPr>
        <w:pStyle w:val="a3"/>
        <w:widowControl/>
        <w:spacing w:beforeAutospacing="0" w:afterAutospacing="0" w:line="500" w:lineRule="exact"/>
        <w:jc w:val="both"/>
        <w:rPr>
          <w:rFonts w:ascii="黑体" w:eastAsia="黑体" w:hAnsi="黑体" w:cstheme="minorEastAsia"/>
          <w:b/>
          <w:bCs/>
          <w:sz w:val="28"/>
          <w:szCs w:val="28"/>
        </w:rPr>
      </w:pPr>
      <w:r>
        <w:rPr>
          <w:rFonts w:ascii="黑体" w:eastAsia="黑体" w:hAnsi="黑体" w:cstheme="minorEastAsia" w:hint="eastAsia"/>
          <w:b/>
          <w:bCs/>
          <w:sz w:val="28"/>
          <w:szCs w:val="28"/>
        </w:rPr>
        <w:t>各二级单位：</w:t>
      </w:r>
      <w:r>
        <w:rPr>
          <w:rFonts w:ascii="黑体" w:eastAsia="黑体" w:hAnsi="黑体" w:cstheme="minorEastAsia" w:hint="eastAsia"/>
          <w:b/>
          <w:bCs/>
          <w:sz w:val="28"/>
          <w:szCs w:val="28"/>
        </w:rPr>
        <w:t xml:space="preserve"> </w:t>
      </w:r>
    </w:p>
    <w:p w:rsidR="00127FD4" w:rsidRDefault="00F671B3">
      <w:pPr>
        <w:pStyle w:val="a3"/>
        <w:widowControl/>
        <w:spacing w:beforeAutospacing="0" w:afterAutospacing="0" w:line="500" w:lineRule="exact"/>
        <w:ind w:firstLine="420"/>
        <w:jc w:val="both"/>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按照《四川省教育厅关于立即全面排查安全隐患切实落实校园安全工作责任的通知》</w:t>
      </w:r>
      <w:proofErr w:type="gramStart"/>
      <w:r>
        <w:rPr>
          <w:rFonts w:asciiTheme="minorEastAsia" w:hAnsiTheme="minorEastAsia" w:cstheme="minorEastAsia" w:hint="eastAsia"/>
          <w:sz w:val="28"/>
          <w:szCs w:val="28"/>
        </w:rPr>
        <w:t>川教函</w:t>
      </w:r>
      <w:proofErr w:type="gramEnd"/>
      <w:r>
        <w:rPr>
          <w:rFonts w:asciiTheme="minorEastAsia" w:hAnsiTheme="minorEastAsia" w:cstheme="minorEastAsia" w:hint="eastAsia"/>
          <w:sz w:val="28"/>
          <w:szCs w:val="28"/>
        </w:rPr>
        <w:t>﹝</w:t>
      </w:r>
      <w:r>
        <w:rPr>
          <w:rFonts w:asciiTheme="minorEastAsia" w:hAnsiTheme="minorEastAsia" w:cstheme="minorEastAsia" w:hint="eastAsia"/>
          <w:sz w:val="28"/>
          <w:szCs w:val="28"/>
        </w:rPr>
        <w:t>2017</w:t>
      </w:r>
      <w:r>
        <w:rPr>
          <w:rFonts w:asciiTheme="minorEastAsia" w:hAnsiTheme="minorEastAsia" w:cstheme="minorEastAsia" w:hint="eastAsia"/>
          <w:sz w:val="28"/>
          <w:szCs w:val="28"/>
        </w:rPr>
        <w:t>﹞</w:t>
      </w:r>
      <w:r>
        <w:rPr>
          <w:rFonts w:asciiTheme="minorEastAsia" w:hAnsiTheme="minorEastAsia" w:cstheme="minorEastAsia" w:hint="eastAsia"/>
          <w:sz w:val="28"/>
          <w:szCs w:val="28"/>
        </w:rPr>
        <w:t>157</w:t>
      </w:r>
      <w:r>
        <w:rPr>
          <w:rFonts w:asciiTheme="minorEastAsia" w:hAnsiTheme="minorEastAsia" w:cstheme="minorEastAsia" w:hint="eastAsia"/>
          <w:sz w:val="28"/>
          <w:szCs w:val="28"/>
        </w:rPr>
        <w:t>号文件要求，</w:t>
      </w:r>
      <w:r>
        <w:rPr>
          <w:rFonts w:asciiTheme="minorEastAsia" w:hAnsiTheme="minorEastAsia" w:cstheme="minorEastAsia" w:hint="eastAsia"/>
          <w:sz w:val="28"/>
          <w:szCs w:val="28"/>
        </w:rPr>
        <w:t>为深入开展隐患排查治理，结合学校实际和季节性安全工作特点，把握好各阶段安全隐患呈现的不同状态，狠抓排查治理，深入推进学校安全“大排查、大整治”工作。切实做好校园的安全管理工作，严防各类事故发生，确保广大师生员工的生命财产安全，现将</w:t>
      </w:r>
      <w:r>
        <w:rPr>
          <w:rFonts w:asciiTheme="minorEastAsia" w:hAnsiTheme="minorEastAsia" w:cstheme="minorEastAsia" w:hint="eastAsia"/>
          <w:sz w:val="28"/>
          <w:szCs w:val="28"/>
        </w:rPr>
        <w:t>“五一”</w:t>
      </w:r>
      <w:r>
        <w:rPr>
          <w:rFonts w:asciiTheme="minorEastAsia" w:hAnsiTheme="minorEastAsia" w:cstheme="minorEastAsia" w:hint="eastAsia"/>
          <w:sz w:val="28"/>
          <w:szCs w:val="28"/>
        </w:rPr>
        <w:t>假期校园安全工作有关要求通知如下：</w:t>
      </w:r>
      <w:r>
        <w:rPr>
          <w:rFonts w:asciiTheme="minorEastAsia" w:hAnsiTheme="minorEastAsia" w:cstheme="minorEastAsia" w:hint="eastAsia"/>
          <w:sz w:val="28"/>
          <w:szCs w:val="28"/>
        </w:rPr>
        <w:t xml:space="preserve"> </w:t>
      </w:r>
    </w:p>
    <w:p w:rsidR="00127FD4" w:rsidRDefault="00F671B3">
      <w:pPr>
        <w:pStyle w:val="a3"/>
        <w:widowControl/>
        <w:spacing w:beforeAutospacing="0" w:afterAutospacing="0" w:line="500" w:lineRule="exact"/>
        <w:ind w:firstLine="420"/>
        <w:jc w:val="both"/>
        <w:rPr>
          <w:rFonts w:ascii="黑体" w:eastAsia="黑体" w:hAnsi="黑体" w:cstheme="minorEastAsia"/>
          <w:sz w:val="28"/>
          <w:szCs w:val="28"/>
        </w:rPr>
      </w:pPr>
      <w:r>
        <w:rPr>
          <w:rFonts w:ascii="黑体" w:eastAsia="黑体" w:hAnsi="黑体" w:cstheme="minorEastAsia" w:hint="eastAsia"/>
          <w:sz w:val="28"/>
          <w:szCs w:val="28"/>
        </w:rPr>
        <w:t xml:space="preserve"> </w:t>
      </w:r>
      <w:r>
        <w:rPr>
          <w:rFonts w:ascii="黑体" w:eastAsia="黑体" w:hAnsi="黑体" w:cstheme="minorEastAsia" w:hint="eastAsia"/>
          <w:b/>
          <w:bCs/>
          <w:sz w:val="28"/>
          <w:szCs w:val="28"/>
        </w:rPr>
        <w:t>一、注重实效，加强安全教育和管理</w:t>
      </w:r>
    </w:p>
    <w:p w:rsidR="00127FD4" w:rsidRDefault="00F671B3">
      <w:pPr>
        <w:pStyle w:val="a3"/>
        <w:widowControl/>
        <w:spacing w:beforeAutospacing="0" w:afterAutospacing="0" w:line="500" w:lineRule="exac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 xml:space="preserve">    </w:t>
      </w:r>
      <w:r>
        <w:rPr>
          <w:rFonts w:asciiTheme="minorEastAsia" w:hAnsiTheme="minorEastAsia" w:cstheme="minorEastAsia" w:hint="eastAsia"/>
          <w:color w:val="000000"/>
          <w:sz w:val="28"/>
          <w:szCs w:val="28"/>
        </w:rPr>
        <w:t>各单位要教育师生积极重视食品卫生、旅游交通、火灾预防、防盗防骗等方面的安全教育，切实增强师生安全防范意识，有效避免安全事故（件）的发生。</w:t>
      </w:r>
    </w:p>
    <w:p w:rsidR="00127FD4" w:rsidRDefault="00F671B3">
      <w:pPr>
        <w:pStyle w:val="a3"/>
        <w:widowControl/>
        <w:spacing w:beforeAutospacing="0" w:afterAutospacing="0" w:line="500" w:lineRule="exact"/>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 xml:space="preserve">    </w:t>
      </w:r>
      <w:r>
        <w:rPr>
          <w:rFonts w:asciiTheme="minorEastAsia" w:hAnsiTheme="minorEastAsia" w:cstheme="minorEastAsia" w:hint="eastAsia"/>
          <w:color w:val="000000"/>
          <w:sz w:val="28"/>
          <w:szCs w:val="28"/>
        </w:rPr>
        <w:t>各单位要结合近期安全工作实际，加强和配合相关安全管理工作。一是要重视学生生活安全管理，落实食品卫生与安全责任，预防公共卫生事件的发生；二是要重视大学生外</w:t>
      </w:r>
      <w:proofErr w:type="gramStart"/>
      <w:r>
        <w:rPr>
          <w:rFonts w:asciiTheme="minorEastAsia" w:hAnsiTheme="minorEastAsia" w:cstheme="minorEastAsia" w:hint="eastAsia"/>
          <w:color w:val="000000"/>
          <w:sz w:val="28"/>
          <w:szCs w:val="28"/>
        </w:rPr>
        <w:t>出集体</w:t>
      </w:r>
      <w:proofErr w:type="gramEnd"/>
      <w:r>
        <w:rPr>
          <w:rFonts w:asciiTheme="minorEastAsia" w:hAnsiTheme="minorEastAsia" w:cstheme="minorEastAsia" w:hint="eastAsia"/>
          <w:color w:val="000000"/>
          <w:sz w:val="28"/>
          <w:szCs w:val="28"/>
        </w:rPr>
        <w:t>活动的安全管理，严格审批程序，切实防止交通事故、流氓滋扰等人身意外伤害，保障学生生命安全；三是要重视春季消防安全管理，严禁违规使用明火，严禁使用违章电器，严格按照法规要求，畅通消防通道，有效防止火灾事</w:t>
      </w:r>
      <w:r>
        <w:rPr>
          <w:rFonts w:asciiTheme="minorEastAsia" w:hAnsiTheme="minorEastAsia" w:cstheme="minorEastAsia" w:hint="eastAsia"/>
          <w:color w:val="000000"/>
          <w:sz w:val="28"/>
          <w:szCs w:val="28"/>
        </w:rPr>
        <w:t>故发生。</w:t>
      </w:r>
    </w:p>
    <w:p w:rsidR="00127FD4" w:rsidRDefault="00F671B3">
      <w:pPr>
        <w:pStyle w:val="a3"/>
        <w:widowControl/>
        <w:spacing w:beforeAutospacing="0" w:afterAutospacing="0" w:line="500" w:lineRule="exact"/>
        <w:jc w:val="both"/>
        <w:rPr>
          <w:rFonts w:ascii="黑体" w:eastAsia="黑体" w:hAnsi="黑体" w:cstheme="minorEastAsia"/>
          <w:b/>
          <w:bCs/>
          <w:sz w:val="28"/>
          <w:szCs w:val="28"/>
        </w:rPr>
      </w:pPr>
      <w:r>
        <w:rPr>
          <w:rFonts w:asciiTheme="minorEastAsia" w:hAnsiTheme="minorEastAsia" w:cstheme="minorEastAsia" w:hint="eastAsia"/>
          <w:b/>
          <w:bCs/>
          <w:sz w:val="28"/>
          <w:szCs w:val="28"/>
        </w:rPr>
        <w:t xml:space="preserve">  </w:t>
      </w:r>
      <w:r>
        <w:rPr>
          <w:rFonts w:ascii="黑体" w:eastAsia="黑体" w:hAnsi="黑体" w:cstheme="minorEastAsia" w:hint="eastAsia"/>
          <w:b/>
          <w:bCs/>
          <w:sz w:val="28"/>
          <w:szCs w:val="28"/>
        </w:rPr>
        <w:t xml:space="preserve">  </w:t>
      </w:r>
      <w:r>
        <w:rPr>
          <w:rFonts w:ascii="黑体" w:eastAsia="黑体" w:hAnsi="黑体" w:cstheme="minorEastAsia" w:hint="eastAsia"/>
          <w:b/>
          <w:bCs/>
          <w:sz w:val="28"/>
          <w:szCs w:val="28"/>
        </w:rPr>
        <w:t>二、突出重点，开展隐患排查工作</w:t>
      </w:r>
    </w:p>
    <w:p w:rsidR="00127FD4" w:rsidRDefault="00F671B3">
      <w:pPr>
        <w:pStyle w:val="a3"/>
        <w:widowControl/>
        <w:spacing w:beforeAutospacing="0" w:afterAutospacing="0" w:line="500" w:lineRule="exact"/>
        <w:rPr>
          <w:rFonts w:asciiTheme="minorEastAsia" w:hAnsiTheme="minorEastAsia" w:cstheme="minorEastAsia"/>
          <w:color w:val="000000"/>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“五一”</w:t>
      </w:r>
      <w:r>
        <w:rPr>
          <w:rFonts w:asciiTheme="minorEastAsia" w:hAnsiTheme="minorEastAsia" w:cstheme="minorEastAsia" w:hint="eastAsia"/>
          <w:color w:val="000000"/>
          <w:sz w:val="28"/>
          <w:szCs w:val="28"/>
        </w:rPr>
        <w:t>放假前，各单位要认真组织开展一次以防火、防盗等为主要内容的安全检查。重点做好实验室、危险品仓库、财务室、计算机房、图书馆、档案室、食堂、学生公寓、建筑工地等重点要害部位的安全防范工作。各单位对检查出的安全隐患要及时报告相关部门，并进行整改或采取有效措施，防止发生安全责任事故。</w:t>
      </w:r>
    </w:p>
    <w:p w:rsidR="00127FD4" w:rsidRDefault="00F671B3">
      <w:pPr>
        <w:pStyle w:val="a3"/>
        <w:widowControl/>
        <w:spacing w:beforeAutospacing="0" w:afterAutospacing="0" w:line="500" w:lineRule="exact"/>
        <w:ind w:firstLine="420"/>
        <w:jc w:val="both"/>
        <w:rPr>
          <w:rFonts w:ascii="黑体" w:eastAsia="黑体" w:hAnsi="黑体" w:cstheme="minorEastAsia"/>
          <w:b/>
          <w:bCs/>
          <w:sz w:val="28"/>
          <w:szCs w:val="28"/>
        </w:rPr>
      </w:pPr>
      <w:r>
        <w:rPr>
          <w:rFonts w:ascii="黑体" w:eastAsia="黑体" w:hAnsi="黑体" w:cstheme="minorEastAsia" w:hint="eastAsia"/>
          <w:b/>
          <w:bCs/>
          <w:sz w:val="28"/>
          <w:szCs w:val="28"/>
        </w:rPr>
        <w:lastRenderedPageBreak/>
        <w:t xml:space="preserve"> </w:t>
      </w:r>
      <w:r>
        <w:rPr>
          <w:rFonts w:ascii="黑体" w:eastAsia="黑体" w:hAnsi="黑体" w:cstheme="minorEastAsia" w:hint="eastAsia"/>
          <w:b/>
          <w:bCs/>
          <w:sz w:val="28"/>
          <w:szCs w:val="28"/>
        </w:rPr>
        <w:t>三、强化措施，做好值班安排，保持信息畅通</w:t>
      </w:r>
      <w:r>
        <w:rPr>
          <w:rFonts w:ascii="黑体" w:eastAsia="黑体" w:hAnsi="黑体" w:cstheme="minorEastAsia" w:hint="eastAsia"/>
          <w:b/>
          <w:bCs/>
          <w:sz w:val="28"/>
          <w:szCs w:val="28"/>
        </w:rPr>
        <w:t xml:space="preserve"> </w:t>
      </w:r>
    </w:p>
    <w:p w:rsidR="00127FD4" w:rsidRDefault="00F671B3">
      <w:pPr>
        <w:pStyle w:val="a3"/>
        <w:widowControl/>
        <w:spacing w:beforeAutospacing="0" w:afterAutospacing="0" w:line="500" w:lineRule="exact"/>
        <w:ind w:firstLine="420"/>
        <w:jc w:val="both"/>
        <w:rPr>
          <w:rFonts w:asciiTheme="minorEastAsia" w:hAnsiTheme="minorEastAsia" w:cstheme="minorEastAsia"/>
          <w:color w:val="000000"/>
          <w:sz w:val="28"/>
          <w:szCs w:val="28"/>
        </w:rPr>
      </w:pPr>
      <w:r>
        <w:rPr>
          <w:rFonts w:asciiTheme="minorEastAsia" w:hAnsiTheme="minorEastAsia" w:cstheme="minorEastAsia" w:hint="eastAsia"/>
          <w:color w:val="000000"/>
          <w:sz w:val="28"/>
          <w:szCs w:val="28"/>
        </w:rPr>
        <w:t xml:space="preserve"> </w:t>
      </w:r>
      <w:r>
        <w:rPr>
          <w:rFonts w:asciiTheme="minorEastAsia" w:hAnsiTheme="minorEastAsia" w:cstheme="minorEastAsia" w:hint="eastAsia"/>
          <w:color w:val="000000"/>
          <w:sz w:val="28"/>
          <w:szCs w:val="28"/>
        </w:rPr>
        <w:t>各单位要安排好假期值班工作，值班人员要做好安全巡查，发现情况及时报告本单位负责人，做到不迟报、瞒报、漏报。遇有紧急情况或重</w:t>
      </w:r>
      <w:r>
        <w:rPr>
          <w:rFonts w:asciiTheme="minorEastAsia" w:hAnsiTheme="minorEastAsia" w:cstheme="minorEastAsia" w:hint="eastAsia"/>
          <w:color w:val="000000"/>
          <w:sz w:val="28"/>
          <w:szCs w:val="28"/>
        </w:rPr>
        <w:t>大突发事件，及时向学校及保卫等有关部门报告。保卫处要严格执行</w:t>
      </w:r>
      <w:r>
        <w:rPr>
          <w:rFonts w:asciiTheme="minorEastAsia" w:hAnsiTheme="minorEastAsia" w:cstheme="minorEastAsia" w:hint="eastAsia"/>
          <w:color w:val="000000"/>
          <w:sz w:val="28"/>
          <w:szCs w:val="28"/>
        </w:rPr>
        <w:t>24</w:t>
      </w:r>
      <w:r>
        <w:rPr>
          <w:rFonts w:asciiTheme="minorEastAsia" w:hAnsiTheme="minorEastAsia" w:cstheme="minorEastAsia" w:hint="eastAsia"/>
          <w:color w:val="000000"/>
          <w:sz w:val="28"/>
          <w:szCs w:val="28"/>
        </w:rPr>
        <w:t>小时值班制度，切实做好值班备勤和应急处置等工作。</w:t>
      </w:r>
    </w:p>
    <w:p w:rsidR="00127FD4" w:rsidRDefault="00F671B3">
      <w:pPr>
        <w:pStyle w:val="a3"/>
        <w:widowControl/>
        <w:spacing w:beforeAutospacing="0" w:afterAutospacing="0" w:line="500" w:lineRule="exact"/>
        <w:ind w:firstLine="420"/>
        <w:jc w:val="both"/>
        <w:rPr>
          <w:rFonts w:ascii="黑体" w:eastAsia="黑体" w:hAnsi="黑体" w:cstheme="minorEastAsia"/>
          <w:b/>
          <w:bCs/>
          <w:sz w:val="28"/>
          <w:szCs w:val="28"/>
        </w:rPr>
      </w:pPr>
      <w:r>
        <w:rPr>
          <w:rFonts w:ascii="黑体" w:eastAsia="黑体" w:hAnsi="黑体" w:cstheme="minorEastAsia" w:hint="eastAsia"/>
          <w:sz w:val="28"/>
          <w:szCs w:val="28"/>
        </w:rPr>
        <w:t xml:space="preserve"> </w:t>
      </w:r>
      <w:r>
        <w:rPr>
          <w:rFonts w:ascii="黑体" w:eastAsia="黑体" w:hAnsi="黑体" w:cstheme="minorEastAsia" w:hint="eastAsia"/>
          <w:b/>
          <w:bCs/>
          <w:sz w:val="28"/>
          <w:szCs w:val="28"/>
        </w:rPr>
        <w:t>四、加强校园治安管理，确保校园假期安全</w:t>
      </w:r>
      <w:r>
        <w:rPr>
          <w:rFonts w:ascii="黑体" w:eastAsia="黑体" w:hAnsi="黑体" w:cstheme="minorEastAsia" w:hint="eastAsia"/>
          <w:b/>
          <w:bCs/>
          <w:sz w:val="28"/>
          <w:szCs w:val="28"/>
        </w:rPr>
        <w:t xml:space="preserve"> </w:t>
      </w:r>
    </w:p>
    <w:p w:rsidR="00127FD4" w:rsidRDefault="00F671B3">
      <w:pPr>
        <w:pStyle w:val="a3"/>
        <w:widowControl/>
        <w:spacing w:beforeAutospacing="0" w:afterAutospacing="0" w:line="500" w:lineRule="exact"/>
        <w:ind w:firstLine="420"/>
        <w:jc w:val="both"/>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保卫处将加强校园门卫值班、护校巡逻、守护等方面工作，确保校园安全稳定。严格控制闲散人员进入校园。保卫处干部</w:t>
      </w:r>
      <w:r>
        <w:rPr>
          <w:rFonts w:asciiTheme="minorEastAsia" w:hAnsiTheme="minorEastAsia" w:cstheme="minorEastAsia" w:hint="eastAsia"/>
          <w:sz w:val="28"/>
          <w:szCs w:val="28"/>
        </w:rPr>
        <w:t>24</w:t>
      </w:r>
      <w:r>
        <w:rPr>
          <w:rFonts w:asciiTheme="minorEastAsia" w:hAnsiTheme="minorEastAsia" w:cstheme="minorEastAsia" w:hint="eastAsia"/>
          <w:sz w:val="28"/>
          <w:szCs w:val="28"/>
        </w:rPr>
        <w:t>小时值班，值班期间加强对校园各在建、改扩建工地和各值守点位进行巡视，加强对执勤队员的督查。</w:t>
      </w:r>
      <w:r>
        <w:rPr>
          <w:rFonts w:asciiTheme="minorEastAsia" w:hAnsiTheme="minorEastAsia" w:cstheme="minorEastAsia" w:hint="eastAsia"/>
          <w:sz w:val="28"/>
          <w:szCs w:val="28"/>
        </w:rPr>
        <w:t xml:space="preserve"> </w:t>
      </w:r>
    </w:p>
    <w:p w:rsidR="00127FD4" w:rsidRDefault="00F671B3">
      <w:pPr>
        <w:spacing w:line="500" w:lineRule="exact"/>
        <w:rPr>
          <w:rFonts w:ascii="宋体" w:eastAsia="宋体" w:hAnsi="宋体"/>
          <w:b/>
          <w:bCs/>
          <w:sz w:val="28"/>
          <w:szCs w:val="28"/>
        </w:rPr>
      </w:pPr>
      <w:r>
        <w:rPr>
          <w:rFonts w:ascii="宋体" w:eastAsia="宋体" w:hAnsi="宋体"/>
          <w:sz w:val="30"/>
          <w:szCs w:val="30"/>
        </w:rPr>
        <w:t xml:space="preserve"> </w:t>
      </w:r>
      <w:r>
        <w:rPr>
          <w:rFonts w:ascii="黑体" w:eastAsia="黑体" w:hAnsi="黑体" w:cstheme="minorEastAsia" w:hint="eastAsia"/>
          <w:b/>
          <w:bCs/>
          <w:kern w:val="0"/>
          <w:sz w:val="28"/>
          <w:szCs w:val="28"/>
        </w:rPr>
        <w:t xml:space="preserve">  </w:t>
      </w:r>
      <w:r>
        <w:rPr>
          <w:rFonts w:ascii="黑体" w:eastAsia="黑体" w:hAnsi="黑体" w:cstheme="minorEastAsia" w:hint="eastAsia"/>
          <w:b/>
          <w:bCs/>
          <w:kern w:val="0"/>
          <w:sz w:val="28"/>
          <w:szCs w:val="28"/>
        </w:rPr>
        <w:t>五、放假前安全自查报告报送</w:t>
      </w:r>
    </w:p>
    <w:p w:rsidR="00127FD4" w:rsidRDefault="00F671B3">
      <w:pPr>
        <w:tabs>
          <w:tab w:val="left" w:pos="0"/>
        </w:tabs>
        <w:spacing w:line="500" w:lineRule="exact"/>
        <w:rPr>
          <w:rFonts w:ascii="宋体" w:eastAsia="宋体" w:hAnsi="宋体"/>
          <w:sz w:val="30"/>
          <w:szCs w:val="30"/>
        </w:rPr>
      </w:pPr>
      <w:r>
        <w:rPr>
          <w:rFonts w:ascii="宋体" w:eastAsia="宋体" w:hAnsi="宋体"/>
          <w:sz w:val="30"/>
          <w:szCs w:val="30"/>
        </w:rPr>
        <w:t>  </w:t>
      </w:r>
      <w:r>
        <w:rPr>
          <w:rFonts w:ascii="宋体" w:eastAsia="宋体" w:hAnsi="宋体" w:hint="eastAsia"/>
          <w:sz w:val="30"/>
          <w:szCs w:val="30"/>
        </w:rPr>
        <w:t>（一）</w:t>
      </w:r>
      <w:r>
        <w:rPr>
          <w:rFonts w:ascii="宋体" w:eastAsia="宋体" w:hAnsi="宋体"/>
          <w:sz w:val="30"/>
          <w:szCs w:val="30"/>
        </w:rPr>
        <w:t>请各</w:t>
      </w:r>
      <w:r>
        <w:rPr>
          <w:rFonts w:ascii="宋体" w:hAnsi="宋体" w:hint="eastAsia"/>
          <w:sz w:val="30"/>
          <w:szCs w:val="30"/>
        </w:rPr>
        <w:t>二级单位</w:t>
      </w:r>
      <w:r>
        <w:rPr>
          <w:rFonts w:ascii="宋体" w:eastAsia="宋体" w:hAnsi="宋体"/>
          <w:sz w:val="30"/>
          <w:szCs w:val="30"/>
        </w:rPr>
        <w:t>认真做好安全</w:t>
      </w:r>
      <w:r>
        <w:rPr>
          <w:rFonts w:ascii="宋体" w:eastAsia="宋体" w:hAnsi="宋体" w:hint="eastAsia"/>
          <w:sz w:val="30"/>
          <w:szCs w:val="30"/>
        </w:rPr>
        <w:t>自</w:t>
      </w:r>
      <w:r>
        <w:rPr>
          <w:rFonts w:ascii="宋体" w:eastAsia="宋体" w:hAnsi="宋体"/>
          <w:sz w:val="30"/>
          <w:szCs w:val="30"/>
        </w:rPr>
        <w:t>查工作，并将</w:t>
      </w:r>
      <w:r>
        <w:rPr>
          <w:rFonts w:ascii="宋体" w:eastAsia="宋体" w:hAnsi="宋体" w:hint="eastAsia"/>
          <w:sz w:val="30"/>
          <w:szCs w:val="30"/>
        </w:rPr>
        <w:t>自</w:t>
      </w:r>
      <w:r>
        <w:rPr>
          <w:rFonts w:ascii="宋体" w:eastAsia="宋体" w:hAnsi="宋体"/>
          <w:sz w:val="30"/>
          <w:szCs w:val="30"/>
        </w:rPr>
        <w:t>查情况以纸质文档（加盖部门公章）于</w:t>
      </w:r>
      <w:r>
        <w:rPr>
          <w:rFonts w:ascii="宋体" w:eastAsia="宋体" w:hAnsi="宋体" w:hint="eastAsia"/>
          <w:sz w:val="30"/>
          <w:szCs w:val="30"/>
        </w:rPr>
        <w:t>4</w:t>
      </w:r>
      <w:r>
        <w:rPr>
          <w:rFonts w:ascii="宋体" w:eastAsia="宋体" w:hAnsi="宋体"/>
          <w:sz w:val="30"/>
          <w:szCs w:val="30"/>
        </w:rPr>
        <w:t>月</w:t>
      </w:r>
      <w:r>
        <w:rPr>
          <w:rFonts w:ascii="宋体" w:hAnsi="宋体" w:hint="eastAsia"/>
          <w:sz w:val="30"/>
          <w:szCs w:val="30"/>
        </w:rPr>
        <w:t>28</w:t>
      </w:r>
      <w:r>
        <w:rPr>
          <w:rFonts w:ascii="宋体" w:eastAsia="宋体" w:hAnsi="宋体"/>
          <w:sz w:val="30"/>
          <w:szCs w:val="30"/>
        </w:rPr>
        <w:t>日</w:t>
      </w:r>
      <w:r>
        <w:rPr>
          <w:rFonts w:ascii="宋体" w:eastAsia="宋体" w:hAnsi="宋体" w:hint="eastAsia"/>
          <w:sz w:val="30"/>
          <w:szCs w:val="30"/>
        </w:rPr>
        <w:t>下午</w:t>
      </w:r>
      <w:r>
        <w:rPr>
          <w:rFonts w:ascii="宋体" w:eastAsia="宋体" w:hAnsi="宋体" w:hint="eastAsia"/>
          <w:sz w:val="30"/>
          <w:szCs w:val="30"/>
        </w:rPr>
        <w:t>17</w:t>
      </w:r>
      <w:r>
        <w:rPr>
          <w:rFonts w:ascii="宋体" w:eastAsia="宋体" w:hAnsi="宋体"/>
          <w:sz w:val="30"/>
          <w:szCs w:val="30"/>
        </w:rPr>
        <w:t>点前交到</w:t>
      </w:r>
      <w:proofErr w:type="gramStart"/>
      <w:r>
        <w:rPr>
          <w:rFonts w:ascii="宋体" w:eastAsia="宋体" w:hAnsi="宋体"/>
          <w:sz w:val="30"/>
          <w:szCs w:val="30"/>
        </w:rPr>
        <w:t>保卫处综治</w:t>
      </w:r>
      <w:proofErr w:type="gramEnd"/>
      <w:r>
        <w:rPr>
          <w:rFonts w:ascii="宋体" w:eastAsia="宋体" w:hAnsi="宋体"/>
          <w:sz w:val="30"/>
          <w:szCs w:val="30"/>
        </w:rPr>
        <w:t>调研科</w:t>
      </w:r>
      <w:r>
        <w:rPr>
          <w:rFonts w:ascii="宋体" w:eastAsia="宋体" w:hAnsi="宋体" w:hint="eastAsia"/>
          <w:sz w:val="30"/>
          <w:szCs w:val="30"/>
        </w:rPr>
        <w:t>。电子</w:t>
      </w:r>
      <w:proofErr w:type="gramStart"/>
      <w:r>
        <w:rPr>
          <w:rFonts w:ascii="宋体" w:eastAsia="宋体" w:hAnsi="宋体" w:hint="eastAsia"/>
          <w:sz w:val="30"/>
          <w:szCs w:val="30"/>
        </w:rPr>
        <w:t>档</w:t>
      </w:r>
      <w:proofErr w:type="gramEnd"/>
      <w:r>
        <w:rPr>
          <w:rFonts w:ascii="宋体" w:eastAsia="宋体" w:hAnsi="宋体" w:hint="eastAsia"/>
          <w:sz w:val="30"/>
          <w:szCs w:val="30"/>
        </w:rPr>
        <w:t>发送至：</w:t>
      </w:r>
      <w:r>
        <w:rPr>
          <w:rFonts w:ascii="宋体" w:eastAsia="宋体" w:hAnsi="宋体"/>
          <w:sz w:val="30"/>
          <w:szCs w:val="30"/>
        </w:rPr>
        <w:t>电子邮箱：</w:t>
      </w:r>
      <w:hyperlink r:id="rId5" w:history="1">
        <w:r>
          <w:rPr>
            <w:rStyle w:val="a4"/>
            <w:rFonts w:ascii="宋体" w:hAnsi="宋体" w:hint="eastAsia"/>
            <w:sz w:val="30"/>
            <w:szCs w:val="30"/>
          </w:rPr>
          <w:t>1325294673</w:t>
        </w:r>
        <w:r>
          <w:rPr>
            <w:rStyle w:val="a4"/>
            <w:rFonts w:ascii="宋体" w:eastAsia="宋体" w:hAnsi="宋体"/>
            <w:sz w:val="30"/>
            <w:szCs w:val="30"/>
          </w:rPr>
          <w:t>@qq.com</w:t>
        </w:r>
      </w:hyperlink>
    </w:p>
    <w:p w:rsidR="00127FD4" w:rsidRDefault="00F671B3">
      <w:pPr>
        <w:spacing w:line="500" w:lineRule="exact"/>
        <w:rPr>
          <w:rFonts w:ascii="宋体" w:eastAsia="宋体" w:hAnsi="宋体"/>
          <w:sz w:val="30"/>
          <w:szCs w:val="30"/>
        </w:rPr>
      </w:pPr>
      <w:r>
        <w:rPr>
          <w:rFonts w:ascii="宋体" w:eastAsia="宋体" w:hAnsi="宋体"/>
          <w:sz w:val="30"/>
          <w:szCs w:val="30"/>
        </w:rPr>
        <w:t>联系人：</w:t>
      </w:r>
      <w:r>
        <w:rPr>
          <w:rFonts w:ascii="宋体" w:hAnsi="宋体" w:hint="eastAsia"/>
          <w:sz w:val="30"/>
          <w:szCs w:val="30"/>
        </w:rPr>
        <w:t>岳</w:t>
      </w:r>
      <w:r>
        <w:rPr>
          <w:rFonts w:ascii="宋体" w:eastAsia="宋体" w:hAnsi="宋体"/>
          <w:sz w:val="30"/>
          <w:szCs w:val="30"/>
        </w:rPr>
        <w:t>老师</w:t>
      </w:r>
      <w:r>
        <w:rPr>
          <w:rFonts w:ascii="宋体" w:eastAsia="宋体" w:hAnsi="宋体"/>
          <w:sz w:val="30"/>
          <w:szCs w:val="30"/>
        </w:rPr>
        <w:t xml:space="preserve"> </w:t>
      </w:r>
      <w:r>
        <w:rPr>
          <w:rFonts w:ascii="宋体" w:eastAsia="宋体" w:hAnsi="宋体" w:hint="eastAsia"/>
          <w:sz w:val="30"/>
          <w:szCs w:val="30"/>
        </w:rPr>
        <w:t>，</w:t>
      </w:r>
      <w:r>
        <w:rPr>
          <w:rFonts w:ascii="宋体" w:eastAsia="宋体" w:hAnsi="宋体"/>
          <w:sz w:val="30"/>
          <w:szCs w:val="30"/>
        </w:rPr>
        <w:t>联系电话：</w:t>
      </w:r>
      <w:r>
        <w:rPr>
          <w:rFonts w:ascii="宋体" w:eastAsia="宋体" w:hAnsi="宋体"/>
          <w:sz w:val="30"/>
          <w:szCs w:val="30"/>
        </w:rPr>
        <w:t>84616129</w:t>
      </w:r>
      <w:r>
        <w:rPr>
          <w:rFonts w:ascii="宋体" w:eastAsia="宋体" w:hAnsi="宋体" w:hint="eastAsia"/>
          <w:sz w:val="30"/>
          <w:szCs w:val="30"/>
        </w:rPr>
        <w:t>。</w:t>
      </w:r>
    </w:p>
    <w:p w:rsidR="00127FD4" w:rsidRDefault="00F671B3">
      <w:pPr>
        <w:spacing w:line="500" w:lineRule="exact"/>
        <w:rPr>
          <w:rFonts w:ascii="宋体" w:eastAsia="宋体" w:hAnsi="宋体"/>
          <w:sz w:val="30"/>
          <w:szCs w:val="30"/>
        </w:rPr>
      </w:pPr>
      <w:r>
        <w:rPr>
          <w:rFonts w:ascii="宋体" w:eastAsia="宋体" w:hAnsi="宋体" w:hint="eastAsia"/>
          <w:sz w:val="30"/>
          <w:szCs w:val="30"/>
        </w:rPr>
        <w:t xml:space="preserve">    </w:t>
      </w:r>
      <w:r>
        <w:rPr>
          <w:rFonts w:ascii="宋体" w:eastAsia="宋体" w:hAnsi="宋体" w:hint="eastAsia"/>
          <w:sz w:val="30"/>
          <w:szCs w:val="30"/>
        </w:rPr>
        <w:t>（二）保卫处分组进行全校安全大检查，</w:t>
      </w:r>
      <w:r>
        <w:rPr>
          <w:rFonts w:ascii="宋体" w:eastAsia="宋体" w:hAnsi="宋体"/>
          <w:sz w:val="30"/>
          <w:szCs w:val="30"/>
        </w:rPr>
        <w:t>于</w:t>
      </w:r>
      <w:r>
        <w:rPr>
          <w:rFonts w:ascii="宋体" w:eastAsia="宋体" w:hAnsi="宋体" w:hint="eastAsia"/>
          <w:sz w:val="30"/>
          <w:szCs w:val="30"/>
        </w:rPr>
        <w:t>4</w:t>
      </w:r>
      <w:r>
        <w:rPr>
          <w:rFonts w:ascii="宋体" w:eastAsia="宋体" w:hAnsi="宋体"/>
          <w:sz w:val="30"/>
          <w:szCs w:val="30"/>
        </w:rPr>
        <w:t>月</w:t>
      </w:r>
      <w:r>
        <w:rPr>
          <w:rFonts w:ascii="宋体" w:hAnsi="宋体" w:hint="eastAsia"/>
          <w:sz w:val="30"/>
          <w:szCs w:val="30"/>
        </w:rPr>
        <w:t>28</w:t>
      </w:r>
      <w:r>
        <w:rPr>
          <w:rFonts w:ascii="宋体" w:eastAsia="宋体" w:hAnsi="宋体"/>
          <w:sz w:val="30"/>
          <w:szCs w:val="30"/>
        </w:rPr>
        <w:t>日</w:t>
      </w:r>
      <w:r>
        <w:rPr>
          <w:rFonts w:ascii="宋体" w:eastAsia="宋体" w:hAnsi="宋体" w:hint="eastAsia"/>
          <w:sz w:val="30"/>
          <w:szCs w:val="30"/>
        </w:rPr>
        <w:t>下午</w:t>
      </w:r>
      <w:r>
        <w:rPr>
          <w:rFonts w:ascii="宋体" w:eastAsia="宋体" w:hAnsi="宋体" w:hint="eastAsia"/>
          <w:sz w:val="30"/>
          <w:szCs w:val="30"/>
        </w:rPr>
        <w:t>17</w:t>
      </w:r>
      <w:r>
        <w:rPr>
          <w:rFonts w:ascii="宋体" w:eastAsia="宋体" w:hAnsi="宋体"/>
          <w:sz w:val="30"/>
          <w:szCs w:val="30"/>
        </w:rPr>
        <w:t>点前</w:t>
      </w:r>
      <w:r>
        <w:rPr>
          <w:rFonts w:ascii="宋体" w:eastAsia="宋体" w:hAnsi="宋体" w:hint="eastAsia"/>
          <w:sz w:val="30"/>
          <w:szCs w:val="30"/>
        </w:rPr>
        <w:t>将检查报告</w:t>
      </w:r>
      <w:r>
        <w:rPr>
          <w:rFonts w:ascii="宋体" w:eastAsia="宋体" w:hAnsi="宋体"/>
          <w:sz w:val="30"/>
          <w:szCs w:val="30"/>
        </w:rPr>
        <w:t>交到综治调研科</w:t>
      </w:r>
      <w:r>
        <w:rPr>
          <w:rFonts w:ascii="宋体" w:eastAsia="宋体" w:hAnsi="宋体" w:hint="eastAsia"/>
          <w:sz w:val="30"/>
          <w:szCs w:val="30"/>
        </w:rPr>
        <w:t>。</w:t>
      </w:r>
    </w:p>
    <w:p w:rsidR="00127FD4" w:rsidRDefault="00F671B3">
      <w:pPr>
        <w:pStyle w:val="a3"/>
        <w:widowControl/>
        <w:spacing w:beforeAutospacing="0" w:afterAutospacing="0" w:line="500" w:lineRule="exact"/>
        <w:jc w:val="both"/>
        <w:rPr>
          <w:rFonts w:ascii="黑体" w:eastAsia="黑体" w:hAnsi="黑体" w:cstheme="minorEastAsia"/>
          <w:sz w:val="28"/>
          <w:szCs w:val="28"/>
        </w:rPr>
      </w:pPr>
      <w:r>
        <w:rPr>
          <w:rFonts w:ascii="黑体" w:eastAsia="黑体" w:hAnsi="黑体" w:cstheme="minorEastAsia" w:hint="eastAsia"/>
          <w:b/>
          <w:bCs/>
          <w:sz w:val="28"/>
          <w:szCs w:val="28"/>
        </w:rPr>
        <w:t xml:space="preserve"> </w:t>
      </w:r>
      <w:r>
        <w:rPr>
          <w:rFonts w:ascii="黑体" w:eastAsia="黑体" w:hAnsi="黑体" w:cstheme="minorEastAsia" w:hint="eastAsia"/>
          <w:b/>
          <w:bCs/>
          <w:sz w:val="28"/>
          <w:szCs w:val="28"/>
        </w:rPr>
        <w:t xml:space="preserve">  </w:t>
      </w:r>
      <w:r>
        <w:rPr>
          <w:rFonts w:ascii="黑体" w:eastAsia="黑体" w:hAnsi="黑体" w:cstheme="minorEastAsia" w:hint="eastAsia"/>
          <w:b/>
          <w:bCs/>
          <w:sz w:val="28"/>
          <w:szCs w:val="28"/>
        </w:rPr>
        <w:t>六、常用安全求助电话</w:t>
      </w:r>
      <w:r>
        <w:rPr>
          <w:rFonts w:ascii="黑体" w:eastAsia="黑体" w:hAnsi="黑体" w:cstheme="minorEastAsia" w:hint="eastAsia"/>
          <w:b/>
          <w:bCs/>
          <w:sz w:val="28"/>
          <w:szCs w:val="28"/>
        </w:rPr>
        <w:t xml:space="preserve"> </w:t>
      </w:r>
    </w:p>
    <w:p w:rsidR="00127FD4" w:rsidRDefault="00F671B3">
      <w:pPr>
        <w:pStyle w:val="a3"/>
        <w:widowControl/>
        <w:spacing w:beforeAutospacing="0" w:afterAutospacing="0" w:line="500" w:lineRule="exact"/>
        <w:ind w:firstLine="420"/>
        <w:jc w:val="both"/>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当发生紧急危险情况时请拨打相应电话求助。火警电话“</w:t>
      </w:r>
      <w:r>
        <w:rPr>
          <w:rFonts w:asciiTheme="minorEastAsia" w:hAnsiTheme="minorEastAsia" w:cstheme="minorEastAsia" w:hint="eastAsia"/>
          <w:sz w:val="28"/>
          <w:szCs w:val="28"/>
        </w:rPr>
        <w:t>119</w:t>
      </w:r>
      <w:r>
        <w:rPr>
          <w:rFonts w:asciiTheme="minorEastAsia" w:hAnsiTheme="minorEastAsia" w:cstheme="minorEastAsia" w:hint="eastAsia"/>
          <w:sz w:val="28"/>
          <w:szCs w:val="28"/>
        </w:rPr>
        <w:t>”；报警电话“</w:t>
      </w:r>
      <w:r>
        <w:rPr>
          <w:rFonts w:asciiTheme="minorEastAsia" w:hAnsiTheme="minorEastAsia" w:cstheme="minorEastAsia" w:hint="eastAsia"/>
          <w:sz w:val="28"/>
          <w:szCs w:val="28"/>
        </w:rPr>
        <w:t>110</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十陵派出所电话：</w:t>
      </w:r>
      <w:r>
        <w:rPr>
          <w:rFonts w:asciiTheme="minorEastAsia" w:hAnsiTheme="minorEastAsia" w:cstheme="minorEastAsia" w:hint="eastAsia"/>
          <w:sz w:val="28"/>
          <w:szCs w:val="28"/>
        </w:rPr>
        <w:t>84600009</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p>
    <w:p w:rsidR="00127FD4" w:rsidRDefault="00F671B3">
      <w:pPr>
        <w:pStyle w:val="a3"/>
        <w:widowControl/>
        <w:spacing w:beforeAutospacing="0" w:afterAutospacing="0" w:line="500" w:lineRule="exact"/>
        <w:ind w:firstLine="420"/>
        <w:jc w:val="both"/>
        <w:rPr>
          <w:rFonts w:asciiTheme="minorEastAsia" w:hAnsiTheme="minorEastAsia" w:cstheme="minorEastAsia"/>
          <w:sz w:val="28"/>
          <w:szCs w:val="28"/>
        </w:rPr>
      </w:pPr>
      <w:r>
        <w:rPr>
          <w:rFonts w:asciiTheme="minorEastAsia" w:hAnsiTheme="minorEastAsia" w:cstheme="minorEastAsia" w:hint="eastAsia"/>
          <w:sz w:val="28"/>
          <w:szCs w:val="28"/>
        </w:rPr>
        <w:t>保卫处</w:t>
      </w:r>
      <w:r>
        <w:rPr>
          <w:rFonts w:asciiTheme="minorEastAsia" w:hAnsiTheme="minorEastAsia" w:cstheme="minorEastAsia" w:hint="eastAsia"/>
          <w:sz w:val="28"/>
          <w:szCs w:val="28"/>
        </w:rPr>
        <w:t>24</w:t>
      </w:r>
      <w:r>
        <w:rPr>
          <w:rFonts w:asciiTheme="minorEastAsia" w:hAnsiTheme="minorEastAsia" w:cstheme="minorEastAsia" w:hint="eastAsia"/>
          <w:sz w:val="28"/>
          <w:szCs w:val="28"/>
        </w:rPr>
        <w:t>小时值班电话：</w:t>
      </w:r>
      <w:r>
        <w:rPr>
          <w:rFonts w:asciiTheme="minorEastAsia" w:hAnsiTheme="minorEastAsia" w:cstheme="minorEastAsia" w:hint="eastAsia"/>
          <w:sz w:val="28"/>
          <w:szCs w:val="28"/>
        </w:rPr>
        <w:t>84616110</w:t>
      </w:r>
      <w:r>
        <w:rPr>
          <w:rFonts w:asciiTheme="minorEastAsia" w:hAnsiTheme="minorEastAsia" w:cstheme="minorEastAsia" w:hint="eastAsia"/>
          <w:sz w:val="28"/>
          <w:szCs w:val="28"/>
        </w:rPr>
        <w:t>；</w:t>
      </w:r>
      <w:r>
        <w:rPr>
          <w:rFonts w:asciiTheme="minorEastAsia" w:hAnsiTheme="minorEastAsia" w:cstheme="minorEastAsia" w:hint="eastAsia"/>
          <w:sz w:val="28"/>
          <w:szCs w:val="28"/>
        </w:rPr>
        <w:t>13558813110</w:t>
      </w: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p>
    <w:p w:rsidR="00127FD4" w:rsidRDefault="00F671B3">
      <w:pPr>
        <w:pStyle w:val="a3"/>
        <w:widowControl/>
        <w:spacing w:beforeAutospacing="0" w:afterAutospacing="0" w:line="500" w:lineRule="exact"/>
        <w:jc w:val="both"/>
        <w:rPr>
          <w:rFonts w:asciiTheme="minorEastAsia" w:hAnsiTheme="minorEastAsia" w:cstheme="minorEastAsia"/>
          <w:sz w:val="28"/>
          <w:szCs w:val="28"/>
        </w:rPr>
      </w:pPr>
      <w:r>
        <w:rPr>
          <w:rFonts w:asciiTheme="minorEastAsia" w:hAnsiTheme="minorEastAsia" w:cstheme="minorEastAsia" w:hint="eastAsia"/>
          <w:sz w:val="28"/>
          <w:szCs w:val="28"/>
        </w:rPr>
        <w:t>附件：</w:t>
      </w:r>
      <w:r>
        <w:rPr>
          <w:rFonts w:ascii="宋体" w:hAnsi="宋体" w:hint="eastAsia"/>
          <w:b/>
          <w:bCs/>
          <w:sz w:val="28"/>
          <w:szCs w:val="28"/>
        </w:rPr>
        <w:t xml:space="preserve"> </w:t>
      </w:r>
      <w:r>
        <w:rPr>
          <w:rFonts w:ascii="宋体" w:eastAsia="宋体" w:hAnsi="宋体" w:hint="eastAsia"/>
          <w:bCs/>
          <w:sz w:val="28"/>
          <w:szCs w:val="28"/>
        </w:rPr>
        <w:t>成都大学安全</w:t>
      </w:r>
      <w:r>
        <w:rPr>
          <w:rFonts w:ascii="宋体" w:hAnsi="宋体" w:hint="eastAsia"/>
          <w:bCs/>
          <w:sz w:val="28"/>
          <w:szCs w:val="28"/>
        </w:rPr>
        <w:t>自</w:t>
      </w:r>
      <w:r>
        <w:rPr>
          <w:rFonts w:ascii="宋体" w:eastAsia="宋体" w:hAnsi="宋体" w:hint="eastAsia"/>
          <w:bCs/>
          <w:sz w:val="28"/>
          <w:szCs w:val="28"/>
        </w:rPr>
        <w:t>查情况登记表</w:t>
      </w:r>
    </w:p>
    <w:p w:rsidR="00127FD4" w:rsidRDefault="00127FD4">
      <w:pPr>
        <w:pStyle w:val="a3"/>
        <w:widowControl/>
        <w:spacing w:beforeAutospacing="0" w:afterAutospacing="0" w:line="500" w:lineRule="exact"/>
        <w:ind w:firstLine="420"/>
        <w:jc w:val="both"/>
        <w:rPr>
          <w:rFonts w:asciiTheme="minorEastAsia" w:hAnsiTheme="minorEastAsia" w:cstheme="minorEastAsia"/>
          <w:sz w:val="28"/>
          <w:szCs w:val="28"/>
        </w:rPr>
      </w:pPr>
    </w:p>
    <w:p w:rsidR="00127FD4" w:rsidRDefault="00127FD4">
      <w:pPr>
        <w:pStyle w:val="a3"/>
        <w:widowControl/>
        <w:spacing w:beforeAutospacing="0" w:afterAutospacing="0" w:line="500" w:lineRule="exact"/>
        <w:ind w:firstLine="420"/>
        <w:jc w:val="both"/>
        <w:rPr>
          <w:rFonts w:asciiTheme="minorEastAsia" w:hAnsiTheme="minorEastAsia" w:cstheme="minorEastAsia"/>
          <w:sz w:val="28"/>
          <w:szCs w:val="28"/>
        </w:rPr>
      </w:pPr>
    </w:p>
    <w:p w:rsidR="00127FD4" w:rsidRDefault="00F671B3">
      <w:pPr>
        <w:pStyle w:val="a3"/>
        <w:widowControl/>
        <w:spacing w:beforeAutospacing="0" w:afterAutospacing="0" w:line="500" w:lineRule="exact"/>
        <w:ind w:firstLine="420"/>
        <w:jc w:val="both"/>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127FD4" w:rsidRDefault="00F671B3">
      <w:pPr>
        <w:pStyle w:val="a3"/>
        <w:widowControl/>
        <w:spacing w:beforeAutospacing="0" w:afterAutospacing="0" w:line="500" w:lineRule="exact"/>
        <w:ind w:firstLine="420"/>
        <w:jc w:val="center"/>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成都大学综合治理委员会</w:t>
      </w:r>
    </w:p>
    <w:p w:rsidR="00127FD4" w:rsidRDefault="00F671B3">
      <w:pPr>
        <w:pStyle w:val="a3"/>
        <w:widowControl/>
        <w:spacing w:beforeAutospacing="0" w:afterAutospacing="0" w:line="500" w:lineRule="exact"/>
        <w:ind w:firstLine="420"/>
        <w:jc w:val="both"/>
        <w:rPr>
          <w:rFonts w:asciiTheme="minorEastAsia" w:hAnsiTheme="minorEastAsia" w:cstheme="minorEastAsia"/>
          <w:sz w:val="28"/>
          <w:szCs w:val="28"/>
        </w:rPr>
      </w:pPr>
      <w:r>
        <w:rPr>
          <w:rFonts w:asciiTheme="minorEastAsia" w:hAnsiTheme="minorEastAsia" w:cstheme="minorEastAsia" w:hint="eastAsia"/>
          <w:sz w:val="28"/>
          <w:szCs w:val="28"/>
        </w:rPr>
        <w:t xml:space="preserve">                                      2017</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4</w:t>
      </w:r>
      <w:r>
        <w:rPr>
          <w:rFonts w:asciiTheme="minorEastAsia" w:hAnsiTheme="minorEastAsia" w:cstheme="minorEastAsia" w:hint="eastAsia"/>
          <w:sz w:val="28"/>
          <w:szCs w:val="28"/>
        </w:rPr>
        <w:t>月</w:t>
      </w:r>
      <w:r>
        <w:rPr>
          <w:rFonts w:asciiTheme="minorEastAsia" w:hAnsiTheme="minorEastAsia" w:cstheme="minorEastAsia" w:hint="eastAsia"/>
          <w:sz w:val="28"/>
          <w:szCs w:val="28"/>
        </w:rPr>
        <w:t>25</w:t>
      </w:r>
      <w:r>
        <w:rPr>
          <w:rFonts w:asciiTheme="minorEastAsia" w:hAnsiTheme="minorEastAsia" w:cstheme="minorEastAsia" w:hint="eastAsia"/>
          <w:sz w:val="28"/>
          <w:szCs w:val="28"/>
        </w:rPr>
        <w:t>日</w:t>
      </w:r>
      <w:r>
        <w:rPr>
          <w:rFonts w:asciiTheme="minorEastAsia" w:hAnsiTheme="minorEastAsia" w:cstheme="minorEastAsia" w:hint="eastAsia"/>
          <w:sz w:val="28"/>
          <w:szCs w:val="28"/>
        </w:rPr>
        <w:t xml:space="preserve"> </w:t>
      </w:r>
    </w:p>
    <w:p w:rsidR="00127FD4" w:rsidRDefault="00127FD4">
      <w:pPr>
        <w:pStyle w:val="a3"/>
        <w:widowControl/>
        <w:spacing w:beforeAutospacing="0" w:afterAutospacing="0" w:line="500" w:lineRule="exact"/>
        <w:ind w:firstLine="420"/>
        <w:jc w:val="both"/>
        <w:rPr>
          <w:rFonts w:asciiTheme="minorEastAsia" w:hAnsiTheme="minorEastAsia" w:cstheme="minorEastAsia"/>
          <w:color w:val="555555"/>
          <w:sz w:val="28"/>
          <w:szCs w:val="28"/>
        </w:rPr>
      </w:pPr>
    </w:p>
    <w:p w:rsidR="00F671B3" w:rsidRPr="00F671B3" w:rsidRDefault="00F671B3" w:rsidP="00F671B3">
      <w:pPr>
        <w:jc w:val="center"/>
        <w:rPr>
          <w:rFonts w:ascii="宋体" w:eastAsia="宋体" w:hAnsi="宋体" w:cs="Times New Roman"/>
          <w:b/>
          <w:bCs/>
          <w:sz w:val="44"/>
          <w:szCs w:val="44"/>
        </w:rPr>
      </w:pPr>
      <w:r w:rsidRPr="00F671B3">
        <w:rPr>
          <w:rFonts w:ascii="宋体" w:eastAsia="宋体" w:hAnsi="宋体" w:cs="Times New Roman" w:hint="eastAsia"/>
          <w:b/>
          <w:bCs/>
          <w:sz w:val="44"/>
          <w:szCs w:val="44"/>
        </w:rPr>
        <w:t>成都大学安全自查表</w:t>
      </w:r>
    </w:p>
    <w:tbl>
      <w:tblPr>
        <w:tblpPr w:leftFromText="180" w:rightFromText="180" w:vertAnchor="text" w:tblpX="173" w:tblpY="39"/>
        <w:tblOverlap w:val="never"/>
        <w:tblW w:w="83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30"/>
        <w:gridCol w:w="1020"/>
        <w:gridCol w:w="1299"/>
        <w:gridCol w:w="5003"/>
      </w:tblGrid>
      <w:tr w:rsidR="00F671B3" w:rsidRPr="00F671B3" w:rsidTr="002832E6">
        <w:trPr>
          <w:trHeight w:val="753"/>
        </w:trPr>
        <w:tc>
          <w:tcPr>
            <w:tcW w:w="2050" w:type="dxa"/>
            <w:gridSpan w:val="2"/>
          </w:tcPr>
          <w:p w:rsidR="00F671B3" w:rsidRPr="00F671B3" w:rsidRDefault="00F671B3" w:rsidP="00F671B3">
            <w:pPr>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部门</w:t>
            </w:r>
          </w:p>
        </w:tc>
        <w:tc>
          <w:tcPr>
            <w:tcW w:w="6302" w:type="dxa"/>
            <w:gridSpan w:val="2"/>
          </w:tcPr>
          <w:p w:rsidR="00F671B3" w:rsidRPr="00F671B3" w:rsidRDefault="00F671B3" w:rsidP="00F671B3">
            <w:pPr>
              <w:rPr>
                <w:rFonts w:ascii="仿宋_GB2312" w:eastAsia="仿宋_GB2312" w:hAnsi="Times New Roman" w:cs="Times New Roman"/>
                <w:b/>
                <w:bCs/>
                <w:sz w:val="28"/>
                <w:szCs w:val="32"/>
              </w:rPr>
            </w:pPr>
          </w:p>
        </w:tc>
      </w:tr>
      <w:tr w:rsidR="00F671B3" w:rsidRPr="00F671B3" w:rsidTr="002832E6">
        <w:trPr>
          <w:trHeight w:val="685"/>
        </w:trPr>
        <w:tc>
          <w:tcPr>
            <w:tcW w:w="2050" w:type="dxa"/>
            <w:gridSpan w:val="2"/>
          </w:tcPr>
          <w:p w:rsidR="00F671B3" w:rsidRPr="00F671B3" w:rsidRDefault="00F671B3" w:rsidP="00F671B3">
            <w:pPr>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时间</w:t>
            </w:r>
          </w:p>
        </w:tc>
        <w:tc>
          <w:tcPr>
            <w:tcW w:w="6302" w:type="dxa"/>
            <w:gridSpan w:val="2"/>
          </w:tcPr>
          <w:p w:rsidR="00F671B3" w:rsidRPr="00F671B3" w:rsidRDefault="00F671B3" w:rsidP="00F671B3">
            <w:pPr>
              <w:rPr>
                <w:rFonts w:ascii="仿宋_GB2312" w:eastAsia="仿宋_GB2312" w:hAnsi="Times New Roman" w:cs="Times New Roman"/>
                <w:b/>
                <w:bCs/>
                <w:sz w:val="28"/>
                <w:szCs w:val="32"/>
              </w:rPr>
            </w:pPr>
          </w:p>
        </w:tc>
      </w:tr>
      <w:tr w:rsidR="00F671B3" w:rsidRPr="00F671B3" w:rsidTr="002832E6">
        <w:trPr>
          <w:trHeight w:val="710"/>
        </w:trPr>
        <w:tc>
          <w:tcPr>
            <w:tcW w:w="2050" w:type="dxa"/>
            <w:gridSpan w:val="2"/>
          </w:tcPr>
          <w:p w:rsidR="00F671B3" w:rsidRPr="00F671B3" w:rsidRDefault="00F671B3" w:rsidP="00F671B3">
            <w:pPr>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参加人员</w:t>
            </w:r>
          </w:p>
        </w:tc>
        <w:tc>
          <w:tcPr>
            <w:tcW w:w="6302" w:type="dxa"/>
            <w:gridSpan w:val="2"/>
          </w:tcPr>
          <w:p w:rsidR="00F671B3" w:rsidRPr="00F671B3" w:rsidRDefault="00F671B3" w:rsidP="00F671B3">
            <w:pPr>
              <w:rPr>
                <w:rFonts w:ascii="仿宋_GB2312" w:eastAsia="仿宋_GB2312" w:hAnsi="Times New Roman" w:cs="Times New Roman"/>
                <w:b/>
                <w:bCs/>
                <w:sz w:val="28"/>
                <w:szCs w:val="32"/>
              </w:rPr>
            </w:pPr>
          </w:p>
        </w:tc>
      </w:tr>
      <w:tr w:rsidR="00F671B3" w:rsidRPr="00F671B3" w:rsidTr="00F671B3">
        <w:trPr>
          <w:trHeight w:val="2762"/>
        </w:trPr>
        <w:tc>
          <w:tcPr>
            <w:tcW w:w="1030" w:type="dxa"/>
          </w:tcPr>
          <w:p w:rsidR="00F671B3" w:rsidRPr="00F671B3" w:rsidRDefault="00F671B3" w:rsidP="00F671B3">
            <w:pPr>
              <w:spacing w:line="480" w:lineRule="auto"/>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安</w:t>
            </w:r>
          </w:p>
          <w:p w:rsidR="00F671B3" w:rsidRPr="00F671B3" w:rsidRDefault="00F671B3" w:rsidP="00F671B3">
            <w:pPr>
              <w:spacing w:line="480" w:lineRule="auto"/>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全</w:t>
            </w:r>
          </w:p>
          <w:p w:rsidR="00F671B3" w:rsidRPr="00F671B3" w:rsidRDefault="00F671B3" w:rsidP="00F671B3">
            <w:pPr>
              <w:spacing w:line="480" w:lineRule="auto"/>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检</w:t>
            </w:r>
          </w:p>
          <w:p w:rsidR="00F671B3" w:rsidRPr="00F671B3" w:rsidRDefault="00F671B3" w:rsidP="00F671B3">
            <w:pPr>
              <w:spacing w:line="480" w:lineRule="auto"/>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查</w:t>
            </w:r>
          </w:p>
          <w:p w:rsidR="00F671B3" w:rsidRPr="00F671B3" w:rsidRDefault="00F671B3" w:rsidP="00F671B3">
            <w:pPr>
              <w:spacing w:line="480" w:lineRule="auto"/>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情</w:t>
            </w:r>
          </w:p>
          <w:p w:rsidR="00F671B3" w:rsidRPr="00F671B3" w:rsidRDefault="00F671B3" w:rsidP="00F671B3">
            <w:pPr>
              <w:spacing w:line="480" w:lineRule="auto"/>
              <w:jc w:val="center"/>
              <w:rPr>
                <w:rFonts w:ascii="仿宋_GB2312" w:eastAsia="仿宋_GB2312" w:hAnsi="Times New Roman" w:cs="Times New Roman"/>
                <w:b/>
                <w:bCs/>
                <w:sz w:val="28"/>
                <w:szCs w:val="44"/>
              </w:rPr>
            </w:pPr>
            <w:proofErr w:type="gramStart"/>
            <w:r w:rsidRPr="00F671B3">
              <w:rPr>
                <w:rFonts w:ascii="仿宋_GB2312" w:eastAsia="仿宋_GB2312" w:hAnsi="Times New Roman" w:cs="Times New Roman" w:hint="eastAsia"/>
                <w:b/>
                <w:bCs/>
                <w:sz w:val="28"/>
                <w:szCs w:val="32"/>
              </w:rPr>
              <w:t>况</w:t>
            </w:r>
            <w:proofErr w:type="gramEnd"/>
          </w:p>
        </w:tc>
        <w:tc>
          <w:tcPr>
            <w:tcW w:w="7322" w:type="dxa"/>
            <w:gridSpan w:val="3"/>
          </w:tcPr>
          <w:p w:rsidR="00F671B3" w:rsidRPr="00F671B3" w:rsidRDefault="00F671B3" w:rsidP="00F671B3">
            <w:pPr>
              <w:spacing w:line="480" w:lineRule="auto"/>
              <w:ind w:firstLineChars="50" w:firstLine="141"/>
              <w:jc w:val="left"/>
              <w:rPr>
                <w:rFonts w:ascii="仿宋_GB2312" w:eastAsia="仿宋_GB2312" w:hAnsi="Times New Roman" w:cs="Times New Roman"/>
                <w:b/>
                <w:sz w:val="28"/>
                <w:szCs w:val="32"/>
              </w:rPr>
            </w:pPr>
            <w:r w:rsidRPr="00F671B3">
              <w:rPr>
                <w:rFonts w:ascii="仿宋_GB2312" w:eastAsia="仿宋_GB2312" w:hAnsi="Times New Roman" w:cs="Times New Roman" w:hint="eastAsia"/>
                <w:b/>
                <w:sz w:val="28"/>
                <w:szCs w:val="32"/>
              </w:rPr>
              <w:t>发现安全隐患</w:t>
            </w:r>
            <w:r w:rsidRPr="00F671B3">
              <w:rPr>
                <w:rFonts w:ascii="仿宋_GB2312" w:eastAsia="仿宋_GB2312" w:hAnsi="Times New Roman" w:cs="Times New Roman" w:hint="eastAsia"/>
                <w:b/>
                <w:sz w:val="28"/>
                <w:szCs w:val="32"/>
                <w:u w:val="single"/>
              </w:rPr>
              <w:t xml:space="preserve">     </w:t>
            </w:r>
            <w:r w:rsidRPr="00F671B3">
              <w:rPr>
                <w:rFonts w:ascii="仿宋_GB2312" w:eastAsia="仿宋_GB2312" w:hAnsi="Times New Roman" w:cs="Times New Roman" w:hint="eastAsia"/>
                <w:b/>
                <w:sz w:val="28"/>
                <w:szCs w:val="32"/>
              </w:rPr>
              <w:t>处，其中重大安全隐患</w:t>
            </w:r>
            <w:r w:rsidRPr="00F671B3">
              <w:rPr>
                <w:rFonts w:ascii="仿宋_GB2312" w:eastAsia="仿宋_GB2312" w:hAnsi="Times New Roman" w:cs="Times New Roman" w:hint="eastAsia"/>
                <w:b/>
                <w:sz w:val="28"/>
                <w:szCs w:val="32"/>
                <w:u w:val="single"/>
              </w:rPr>
              <w:t xml:space="preserve">      </w:t>
            </w:r>
            <w:r w:rsidRPr="00F671B3">
              <w:rPr>
                <w:rFonts w:ascii="仿宋_GB2312" w:eastAsia="仿宋_GB2312" w:hAnsi="Times New Roman" w:cs="Times New Roman" w:hint="eastAsia"/>
                <w:b/>
                <w:sz w:val="28"/>
                <w:szCs w:val="32"/>
              </w:rPr>
              <w:t>处；</w:t>
            </w:r>
          </w:p>
          <w:p w:rsidR="00F671B3" w:rsidRPr="00F671B3" w:rsidRDefault="00F671B3" w:rsidP="00F671B3">
            <w:pPr>
              <w:spacing w:line="480" w:lineRule="auto"/>
              <w:ind w:firstLineChars="50" w:firstLine="141"/>
              <w:jc w:val="left"/>
              <w:rPr>
                <w:rFonts w:ascii="仿宋_GB2312" w:eastAsia="仿宋_GB2312" w:hAnsi="Times New Roman" w:cs="Times New Roman"/>
                <w:b/>
                <w:bCs/>
                <w:sz w:val="28"/>
                <w:szCs w:val="44"/>
              </w:rPr>
            </w:pPr>
            <w:r w:rsidRPr="00F671B3">
              <w:rPr>
                <w:rFonts w:ascii="仿宋_GB2312" w:eastAsia="仿宋_GB2312" w:hAnsi="Times New Roman" w:cs="Times New Roman" w:hint="eastAsia"/>
                <w:b/>
                <w:sz w:val="28"/>
                <w:szCs w:val="32"/>
              </w:rPr>
              <w:t>情况分别是：</w:t>
            </w:r>
          </w:p>
        </w:tc>
      </w:tr>
      <w:tr w:rsidR="00F671B3" w:rsidRPr="00F671B3" w:rsidTr="002832E6">
        <w:trPr>
          <w:trHeight w:val="4814"/>
        </w:trPr>
        <w:tc>
          <w:tcPr>
            <w:tcW w:w="1030" w:type="dxa"/>
            <w:vAlign w:val="center"/>
          </w:tcPr>
          <w:p w:rsidR="00F671B3" w:rsidRPr="00F671B3" w:rsidRDefault="00F671B3" w:rsidP="00F671B3">
            <w:pPr>
              <w:spacing w:line="480" w:lineRule="auto"/>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处</w:t>
            </w:r>
          </w:p>
          <w:p w:rsidR="00F671B3" w:rsidRPr="00F671B3" w:rsidRDefault="00F671B3" w:rsidP="00F671B3">
            <w:pPr>
              <w:spacing w:line="480" w:lineRule="auto"/>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置</w:t>
            </w:r>
          </w:p>
          <w:p w:rsidR="00F671B3" w:rsidRPr="00F671B3" w:rsidRDefault="00F671B3" w:rsidP="00F671B3">
            <w:pPr>
              <w:spacing w:line="480" w:lineRule="auto"/>
              <w:jc w:val="center"/>
              <w:rPr>
                <w:rFonts w:ascii="仿宋_GB2312" w:eastAsia="仿宋_GB2312" w:hAnsi="Times New Roman" w:cs="Times New Roman"/>
                <w:b/>
                <w:bCs/>
                <w:sz w:val="28"/>
                <w:szCs w:val="32"/>
              </w:rPr>
            </w:pPr>
            <w:r w:rsidRPr="00F671B3">
              <w:rPr>
                <w:rFonts w:ascii="仿宋_GB2312" w:eastAsia="仿宋_GB2312" w:hAnsi="Times New Roman" w:cs="Times New Roman" w:hint="eastAsia"/>
                <w:b/>
                <w:bCs/>
                <w:sz w:val="28"/>
                <w:szCs w:val="32"/>
              </w:rPr>
              <w:t>情</w:t>
            </w:r>
          </w:p>
          <w:p w:rsidR="00F671B3" w:rsidRPr="00F671B3" w:rsidRDefault="00F671B3" w:rsidP="00F671B3">
            <w:pPr>
              <w:spacing w:line="480" w:lineRule="auto"/>
              <w:jc w:val="center"/>
              <w:rPr>
                <w:rFonts w:ascii="仿宋_GB2312" w:eastAsia="仿宋_GB2312" w:hAnsi="Times New Roman" w:cs="Times New Roman"/>
                <w:b/>
                <w:bCs/>
                <w:sz w:val="28"/>
                <w:szCs w:val="36"/>
              </w:rPr>
            </w:pPr>
            <w:proofErr w:type="gramStart"/>
            <w:r w:rsidRPr="00F671B3">
              <w:rPr>
                <w:rFonts w:ascii="仿宋_GB2312" w:eastAsia="仿宋_GB2312" w:hAnsi="Times New Roman" w:cs="Times New Roman" w:hint="eastAsia"/>
                <w:b/>
                <w:bCs/>
                <w:sz w:val="28"/>
                <w:szCs w:val="32"/>
              </w:rPr>
              <w:t>况</w:t>
            </w:r>
            <w:proofErr w:type="gramEnd"/>
          </w:p>
        </w:tc>
        <w:tc>
          <w:tcPr>
            <w:tcW w:w="7322" w:type="dxa"/>
            <w:gridSpan w:val="3"/>
          </w:tcPr>
          <w:p w:rsidR="00F671B3" w:rsidRPr="00F671B3" w:rsidRDefault="00F671B3" w:rsidP="00F671B3">
            <w:pPr>
              <w:ind w:firstLineChars="100" w:firstLine="281"/>
              <w:jc w:val="left"/>
              <w:rPr>
                <w:rFonts w:ascii="仿宋_GB2312" w:eastAsia="仿宋_GB2312" w:hAnsi="Times New Roman" w:cs="Times New Roman"/>
                <w:b/>
                <w:bCs/>
                <w:sz w:val="28"/>
                <w:szCs w:val="36"/>
              </w:rPr>
            </w:pPr>
            <w:r w:rsidRPr="00F671B3">
              <w:rPr>
                <w:rFonts w:ascii="仿宋_GB2312" w:eastAsia="仿宋_GB2312" w:hAnsi="Times New Roman" w:cs="Times New Roman" w:hint="eastAsia"/>
                <w:b/>
                <w:sz w:val="28"/>
                <w:szCs w:val="32"/>
              </w:rPr>
              <w:t>处置安全隐患</w:t>
            </w:r>
            <w:r w:rsidRPr="00F671B3">
              <w:rPr>
                <w:rFonts w:ascii="仿宋_GB2312" w:eastAsia="仿宋_GB2312" w:hAnsi="Times New Roman" w:cs="Times New Roman" w:hint="eastAsia"/>
                <w:b/>
                <w:sz w:val="28"/>
                <w:szCs w:val="32"/>
                <w:u w:val="single"/>
              </w:rPr>
              <w:t xml:space="preserve">   </w:t>
            </w:r>
            <w:r w:rsidRPr="00F671B3">
              <w:rPr>
                <w:rFonts w:ascii="仿宋_GB2312" w:eastAsia="仿宋_GB2312" w:hAnsi="Times New Roman" w:cs="Times New Roman" w:hint="eastAsia"/>
                <w:b/>
                <w:sz w:val="28"/>
                <w:szCs w:val="32"/>
              </w:rPr>
              <w:t>处，其中处置重大安全隐患</w:t>
            </w:r>
            <w:r w:rsidRPr="00F671B3">
              <w:rPr>
                <w:rFonts w:ascii="仿宋_GB2312" w:eastAsia="仿宋_GB2312" w:hAnsi="Times New Roman" w:cs="Times New Roman" w:hint="eastAsia"/>
                <w:b/>
                <w:sz w:val="28"/>
                <w:szCs w:val="32"/>
                <w:u w:val="single"/>
              </w:rPr>
              <w:t xml:space="preserve">   </w:t>
            </w:r>
            <w:r w:rsidRPr="00F671B3">
              <w:rPr>
                <w:rFonts w:ascii="仿宋_GB2312" w:eastAsia="仿宋_GB2312" w:hAnsi="Times New Roman" w:cs="Times New Roman" w:hint="eastAsia"/>
                <w:b/>
                <w:sz w:val="28"/>
                <w:szCs w:val="32"/>
              </w:rPr>
              <w:t>处，分别是</w:t>
            </w:r>
            <w:r w:rsidRPr="00F671B3">
              <w:rPr>
                <w:rFonts w:ascii="仿宋_GB2312" w:eastAsia="仿宋_GB2312" w:hAnsi="Times New Roman" w:cs="Times New Roman" w:hint="eastAsia"/>
                <w:b/>
                <w:sz w:val="28"/>
                <w:szCs w:val="32"/>
                <w:u w:val="single"/>
              </w:rPr>
              <w:t xml:space="preserve">                 </w:t>
            </w:r>
            <w:r w:rsidRPr="00F671B3">
              <w:rPr>
                <w:rFonts w:ascii="仿宋_GB2312" w:eastAsia="仿宋_GB2312" w:hAnsi="Times New Roman" w:cs="Times New Roman" w:hint="eastAsia"/>
                <w:b/>
                <w:sz w:val="28"/>
                <w:szCs w:val="32"/>
              </w:rPr>
              <w:t>。尚未处置的重大安全隐患</w:t>
            </w:r>
            <w:r w:rsidRPr="00F671B3">
              <w:rPr>
                <w:rFonts w:ascii="仿宋_GB2312" w:eastAsia="仿宋_GB2312" w:hAnsi="Times New Roman" w:cs="Times New Roman" w:hint="eastAsia"/>
                <w:b/>
                <w:sz w:val="28"/>
                <w:szCs w:val="32"/>
                <w:u w:val="single"/>
              </w:rPr>
              <w:t xml:space="preserve">      </w:t>
            </w:r>
            <w:r w:rsidRPr="00F671B3">
              <w:rPr>
                <w:rFonts w:ascii="仿宋_GB2312" w:eastAsia="仿宋_GB2312" w:hAnsi="Times New Roman" w:cs="Times New Roman" w:hint="eastAsia"/>
                <w:b/>
                <w:sz w:val="28"/>
                <w:szCs w:val="32"/>
              </w:rPr>
              <w:t>处，分别是</w:t>
            </w:r>
            <w:r w:rsidRPr="00F671B3">
              <w:rPr>
                <w:rFonts w:ascii="仿宋_GB2312" w:eastAsia="仿宋_GB2312" w:hAnsi="Times New Roman" w:cs="Times New Roman" w:hint="eastAsia"/>
                <w:b/>
                <w:sz w:val="28"/>
                <w:szCs w:val="32"/>
                <w:u w:val="single"/>
              </w:rPr>
              <w:t xml:space="preserve">                                                                                                                                                                                             </w:t>
            </w:r>
            <w:r w:rsidRPr="00F671B3">
              <w:rPr>
                <w:rFonts w:ascii="仿宋_GB2312" w:eastAsia="仿宋_GB2312" w:hAnsi="Times New Roman" w:cs="Times New Roman" w:hint="eastAsia"/>
                <w:b/>
                <w:sz w:val="28"/>
                <w:szCs w:val="32"/>
              </w:rPr>
              <w:t>。</w:t>
            </w:r>
          </w:p>
        </w:tc>
      </w:tr>
      <w:tr w:rsidR="00F671B3" w:rsidRPr="00F671B3" w:rsidTr="002832E6">
        <w:trPr>
          <w:trHeight w:val="64"/>
        </w:trPr>
        <w:tc>
          <w:tcPr>
            <w:tcW w:w="3349" w:type="dxa"/>
            <w:gridSpan w:val="3"/>
          </w:tcPr>
          <w:p w:rsidR="00F671B3" w:rsidRPr="00F671B3" w:rsidRDefault="00F671B3" w:rsidP="00F671B3">
            <w:pPr>
              <w:rPr>
                <w:rFonts w:ascii="仿宋_GB2312" w:eastAsia="仿宋_GB2312" w:hAnsi="Times New Roman" w:cs="Times New Roman"/>
                <w:b/>
                <w:bCs/>
                <w:sz w:val="28"/>
                <w:szCs w:val="36"/>
              </w:rPr>
            </w:pPr>
            <w:r w:rsidRPr="00F671B3">
              <w:rPr>
                <w:rFonts w:ascii="仿宋_GB2312" w:eastAsia="仿宋_GB2312" w:hAnsi="Times New Roman" w:cs="Times New Roman" w:hint="eastAsia"/>
                <w:b/>
                <w:bCs/>
                <w:sz w:val="28"/>
                <w:szCs w:val="36"/>
              </w:rPr>
              <w:t xml:space="preserve"> </w:t>
            </w:r>
          </w:p>
          <w:p w:rsidR="00F671B3" w:rsidRPr="00F671B3" w:rsidRDefault="00F671B3" w:rsidP="00F671B3">
            <w:pPr>
              <w:rPr>
                <w:rFonts w:ascii="仿宋_GB2312" w:eastAsia="仿宋_GB2312" w:hAnsi="Times New Roman" w:cs="Times New Roman"/>
                <w:b/>
                <w:bCs/>
                <w:sz w:val="28"/>
                <w:szCs w:val="36"/>
              </w:rPr>
            </w:pPr>
            <w:r w:rsidRPr="00F671B3">
              <w:rPr>
                <w:rFonts w:ascii="仿宋_GB2312" w:eastAsia="仿宋_GB2312" w:hAnsi="Times New Roman" w:cs="Times New Roman" w:hint="eastAsia"/>
                <w:b/>
                <w:bCs/>
                <w:sz w:val="28"/>
                <w:szCs w:val="36"/>
              </w:rPr>
              <w:t xml:space="preserve">  部门领导意见</w:t>
            </w:r>
          </w:p>
          <w:p w:rsidR="00F671B3" w:rsidRPr="00F671B3" w:rsidRDefault="00F671B3" w:rsidP="00F671B3">
            <w:pPr>
              <w:jc w:val="center"/>
              <w:rPr>
                <w:rFonts w:ascii="仿宋_GB2312" w:eastAsia="仿宋_GB2312" w:hAnsi="Times New Roman" w:cs="Times New Roman"/>
                <w:b/>
                <w:bCs/>
                <w:sz w:val="28"/>
                <w:szCs w:val="36"/>
              </w:rPr>
            </w:pPr>
            <w:r w:rsidRPr="00F671B3">
              <w:rPr>
                <w:rFonts w:ascii="仿宋_GB2312" w:eastAsia="仿宋_GB2312" w:hAnsi="Times New Roman" w:cs="Times New Roman" w:hint="eastAsia"/>
                <w:b/>
                <w:sz w:val="28"/>
                <w:szCs w:val="28"/>
              </w:rPr>
              <w:t>（加盖部门公章）</w:t>
            </w:r>
          </w:p>
        </w:tc>
        <w:tc>
          <w:tcPr>
            <w:tcW w:w="5003" w:type="dxa"/>
          </w:tcPr>
          <w:p w:rsidR="00F671B3" w:rsidRPr="00F671B3" w:rsidRDefault="00F671B3" w:rsidP="00F671B3">
            <w:pPr>
              <w:rPr>
                <w:rFonts w:ascii="仿宋_GB2312" w:eastAsia="仿宋_GB2312" w:hAnsi="Times New Roman" w:cs="Times New Roman"/>
                <w:b/>
                <w:bCs/>
                <w:sz w:val="28"/>
                <w:szCs w:val="36"/>
              </w:rPr>
            </w:pPr>
          </w:p>
          <w:p w:rsidR="00F671B3" w:rsidRPr="00F671B3" w:rsidRDefault="00F671B3" w:rsidP="00F671B3">
            <w:pPr>
              <w:rPr>
                <w:rFonts w:ascii="仿宋_GB2312" w:eastAsia="仿宋_GB2312" w:hAnsi="Times New Roman" w:cs="Times New Roman"/>
                <w:b/>
                <w:bCs/>
                <w:sz w:val="28"/>
                <w:szCs w:val="36"/>
              </w:rPr>
            </w:pPr>
            <w:r w:rsidRPr="00F671B3">
              <w:rPr>
                <w:rFonts w:ascii="仿宋_GB2312" w:eastAsia="仿宋_GB2312" w:hAnsi="Times New Roman" w:cs="Times New Roman" w:hint="eastAsia"/>
                <w:b/>
                <w:bCs/>
                <w:sz w:val="28"/>
                <w:szCs w:val="36"/>
              </w:rPr>
              <w:t xml:space="preserve">    </w:t>
            </w:r>
          </w:p>
          <w:p w:rsidR="00F671B3" w:rsidRPr="00F671B3" w:rsidRDefault="00F671B3" w:rsidP="00F671B3">
            <w:pPr>
              <w:jc w:val="right"/>
              <w:rPr>
                <w:rFonts w:ascii="仿宋_GB2312" w:eastAsia="仿宋_GB2312" w:hAnsi="Times New Roman" w:cs="Times New Roman"/>
                <w:b/>
                <w:bCs/>
                <w:sz w:val="28"/>
                <w:szCs w:val="36"/>
              </w:rPr>
            </w:pPr>
            <w:r w:rsidRPr="00F671B3">
              <w:rPr>
                <w:rFonts w:ascii="仿宋_GB2312" w:eastAsia="仿宋_GB2312" w:hAnsi="Times New Roman" w:cs="Times New Roman" w:hint="eastAsia"/>
                <w:b/>
                <w:sz w:val="28"/>
                <w:szCs w:val="28"/>
              </w:rPr>
              <w:t>部门领导（签名）：</w:t>
            </w:r>
          </w:p>
        </w:tc>
      </w:tr>
    </w:tbl>
    <w:p w:rsidR="00F671B3" w:rsidRPr="00F671B3" w:rsidRDefault="00F671B3" w:rsidP="00F671B3">
      <w:pPr>
        <w:rPr>
          <w:rFonts w:ascii="Times New Roman" w:eastAsia="宋体" w:hAnsi="Times New Roman" w:cs="Times New Roman"/>
        </w:rPr>
      </w:pPr>
      <w:bookmarkStart w:id="0" w:name="_GoBack"/>
      <w:bookmarkEnd w:id="0"/>
    </w:p>
    <w:p w:rsidR="00127FD4" w:rsidRDefault="00127FD4">
      <w:pPr>
        <w:spacing w:line="500" w:lineRule="exact"/>
      </w:pPr>
    </w:p>
    <w:sectPr w:rsidR="00127F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B4396"/>
    <w:rsid w:val="00127FD4"/>
    <w:rsid w:val="00F671B3"/>
    <w:rsid w:val="175B393D"/>
    <w:rsid w:val="20764AEB"/>
    <w:rsid w:val="335B4396"/>
    <w:rsid w:val="47737889"/>
    <w:rsid w:val="688E32FA"/>
    <w:rsid w:val="7E5B10E5"/>
    <w:rsid w:val="7F98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42EE1F-6CF5-4991-AAFE-A02197E5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Autospacing="1" w:afterAutospacing="1" w:line="20" w:lineRule="atLeast"/>
      <w:jc w:val="left"/>
      <w:outlineLvl w:val="1"/>
    </w:pPr>
    <w:rPr>
      <w:rFonts w:ascii="宋体" w:eastAsia="宋体" w:hAnsi="宋体" w:cs="Times New Roman" w:hint="eastAsia"/>
      <w:color w:val="0A263C"/>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574122840@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270</Words>
  <Characters>1540</Characters>
  <Application>Microsoft Office Word</Application>
  <DocSecurity>0</DocSecurity>
  <Lines>12</Lines>
  <Paragraphs>3</Paragraphs>
  <ScaleCrop>false</ScaleCrop>
  <Company>微软中国</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2017-04-25T08:58:00Z</cp:lastPrinted>
  <dcterms:created xsi:type="dcterms:W3CDTF">2017-04-25T01:16:00Z</dcterms:created>
  <dcterms:modified xsi:type="dcterms:W3CDTF">2017-04-25T09:31:00Z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