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1" w:rsidRPr="00EE6621" w:rsidRDefault="00EE6621" w:rsidP="00EE6621">
      <w:pPr>
        <w:rPr>
          <w:rFonts w:ascii="黑体" w:eastAsia="黑体" w:hAnsi="黑体" w:cs="Times New Roman"/>
          <w:sz w:val="32"/>
          <w:szCs w:val="32"/>
        </w:rPr>
      </w:pPr>
      <w:r w:rsidRPr="00EE6621">
        <w:rPr>
          <w:rFonts w:ascii="黑体" w:eastAsia="黑体" w:hAnsi="黑体" w:cs="Times New Roman" w:hint="eastAsia"/>
          <w:sz w:val="32"/>
          <w:szCs w:val="32"/>
        </w:rPr>
        <w:t>附件5</w:t>
      </w:r>
    </w:p>
    <w:p w:rsidR="00EE6621" w:rsidRPr="00EE6621" w:rsidRDefault="00EE6621" w:rsidP="00EE6621">
      <w:pPr>
        <w:rPr>
          <w:rFonts w:ascii="方正小标宋简体" w:eastAsia="方正小标宋简体" w:hAnsi="黑体" w:cs="Times New Roman"/>
          <w:sz w:val="44"/>
          <w:szCs w:val="44"/>
        </w:rPr>
      </w:pPr>
      <w:r w:rsidRPr="00EE6621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成都大学第34届田径运动会教职工</w:t>
      </w:r>
      <w:hyperlink r:id="rId5" w:tgtFrame="_blank" w:history="1">
        <w:r w:rsidRPr="00EE6621">
          <w:rPr>
            <w:rFonts w:ascii="方正小标宋简体" w:eastAsia="方正小标宋简体" w:hAnsi="Times New Roman" w:cs="Times New Roman" w:hint="eastAsia"/>
            <w:color w:val="000000"/>
            <w:kern w:val="0"/>
            <w:sz w:val="44"/>
            <w:szCs w:val="44"/>
          </w:rPr>
          <w:t>田径运动会规程</w:t>
        </w:r>
      </w:hyperlink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一、竞赛时间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根据报名人数由体育学院安排时间。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二、地点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学校田径场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三、承办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体育学院，具体联系人蔺浩，联系电话：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15881129743  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。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四、比赛项目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男子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：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100M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1500M 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女子：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 100M 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 xml:space="preserve"> 800M 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五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、报名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以分工会为单位报名，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人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可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报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项。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各分工会做好资格审查工作。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六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、比赛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项目报名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人以上（含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人）组织比赛，不足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人，取消该项目比赛。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根据报名情况决定是否预赛。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比赛当日，分工会主席带领运动员到项目检录处检录，做好参赛准备。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t>八、奖励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sz w:val="32"/>
          <w:szCs w:val="32"/>
        </w:rPr>
        <w:lastRenderedPageBreak/>
        <w:t>严格按</w:t>
      </w:r>
      <w:r w:rsidRPr="00EE6621">
        <w:rPr>
          <w:rFonts w:ascii="Times New Roman" w:eastAsia="方正仿宋简体" w:hAnsi="Times New Roman" w:cs="Times New Roman" w:hint="eastAsia"/>
          <w:sz w:val="32"/>
          <w:szCs w:val="32"/>
        </w:rPr>
        <w:t>相关</w:t>
      </w:r>
      <w:r w:rsidRPr="00EE6621">
        <w:rPr>
          <w:rFonts w:ascii="Times New Roman" w:eastAsia="方正仿宋简体" w:hAnsi="Times New Roman" w:cs="Times New Roman"/>
          <w:sz w:val="32"/>
          <w:szCs w:val="32"/>
        </w:rPr>
        <w:t>文件执行。</w:t>
      </w: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EE6621" w:rsidRPr="00EE6621" w:rsidRDefault="00EE6621" w:rsidP="00EE6621">
      <w:pPr>
        <w:rPr>
          <w:rFonts w:ascii="Times New Roman" w:eastAsia="方正仿宋简体" w:hAnsi="Times New Roman" w:cs="Times New Roman"/>
          <w:sz w:val="32"/>
          <w:szCs w:val="32"/>
        </w:rPr>
      </w:pPr>
      <w:r w:rsidRPr="00EE6621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</w:t>
      </w:r>
    </w:p>
    <w:p w:rsidR="00B60EBF" w:rsidRPr="00EE6621" w:rsidRDefault="00B60EBF">
      <w:bookmarkStart w:id="0" w:name="_GoBack"/>
      <w:bookmarkEnd w:id="0"/>
    </w:p>
    <w:sectPr w:rsidR="00B60EBF" w:rsidRPr="00EE6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1"/>
    <w:rsid w:val="00B60EBF"/>
    <w:rsid w:val="00E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.cdu.edu.cn/upload/attached/file/20180402/20180402021023_5614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2021-09-29T01:44:00Z</dcterms:created>
  <dcterms:modified xsi:type="dcterms:W3CDTF">2021-09-29T01:45:00Z</dcterms:modified>
</cp:coreProperties>
</file>