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FC" w:rsidRDefault="00FE6CFC" w:rsidP="00FE6CFC">
      <w:pPr>
        <w:pStyle w:val="a6"/>
        <w:widowControl/>
        <w:wordWrap w:val="0"/>
        <w:spacing w:before="0" w:beforeAutospacing="0" w:after="0" w:afterAutospacing="0" w:line="440" w:lineRule="atLeast"/>
        <w:rPr>
          <w:sz w:val="27"/>
          <w:szCs w:val="27"/>
        </w:rPr>
      </w:pPr>
      <w:r>
        <w:rPr>
          <w:rFonts w:ascii="方正黑体简体" w:eastAsia="方正黑体简体" w:hAnsi="方正黑体简体" w:cs="方正黑体简体" w:hint="eastAsia"/>
          <w:color w:val="2A2F35"/>
          <w:sz w:val="32"/>
          <w:szCs w:val="32"/>
        </w:rPr>
        <w:t xml:space="preserve">附件2：                     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440" w:lineRule="atLeast"/>
        <w:jc w:val="center"/>
        <w:rPr>
          <w:sz w:val="27"/>
          <w:szCs w:val="27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2A2F35"/>
          <w:sz w:val="44"/>
          <w:szCs w:val="44"/>
        </w:rPr>
        <w:t>防灾减灾倡议书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440" w:lineRule="atLeast"/>
        <w:jc w:val="center"/>
        <w:rPr>
          <w:sz w:val="27"/>
          <w:szCs w:val="27"/>
        </w:rPr>
      </w:pPr>
      <w:r>
        <w:rPr>
          <w:color w:val="2A2F35"/>
          <w:sz w:val="27"/>
          <w:szCs w:val="27"/>
        </w:rPr>
        <w:t> 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540" w:lineRule="atLeast"/>
        <w:rPr>
          <w:sz w:val="27"/>
          <w:szCs w:val="27"/>
        </w:rPr>
      </w:pP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全校师生员工：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540" w:lineRule="atLeast"/>
        <w:ind w:firstLine="637"/>
        <w:rPr>
          <w:sz w:val="27"/>
          <w:szCs w:val="27"/>
        </w:rPr>
      </w:pP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我国是一个自然灾害严重的国家，灾害种类多、分布范围广、发生频率高、灾害损失重。全国有70%以上的城市和50%以上的人口分布在气象、地震、地质和海洋灾害多发、易发地区。各种灾害时刻威胁着我们的生命财产安全和共同生活的美好家园。在我国第十一个</w:t>
      </w:r>
      <w:r>
        <w:rPr>
          <w:rFonts w:ascii="仿宋" w:eastAsia="仿宋" w:hAnsi="仿宋" w:cs="仿宋"/>
          <w:color w:val="2A2F35"/>
          <w:sz w:val="32"/>
          <w:szCs w:val="32"/>
        </w:rPr>
        <w:t>“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防灾减灾日</w:t>
      </w:r>
      <w:r>
        <w:rPr>
          <w:rFonts w:ascii="仿宋" w:eastAsia="仿宋" w:hAnsi="仿宋" w:cs="仿宋" w:hint="eastAsia"/>
          <w:color w:val="2A2F35"/>
          <w:sz w:val="32"/>
          <w:szCs w:val="32"/>
        </w:rPr>
        <w:t>”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来临之际，学校向全校师生员工倡议</w:t>
      </w:r>
      <w:r>
        <w:rPr>
          <w:rFonts w:ascii="仿宋" w:eastAsia="仿宋" w:hAnsi="仿宋" w:cs="仿宋" w:hint="eastAsia"/>
          <w:color w:val="2A2F35"/>
          <w:sz w:val="32"/>
          <w:szCs w:val="32"/>
        </w:rPr>
        <w:t>“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提高灾害防治能力，构筑生命安全防线</w:t>
      </w:r>
      <w:r>
        <w:rPr>
          <w:rFonts w:ascii="仿宋" w:eastAsia="仿宋" w:hAnsi="仿宋" w:cs="仿宋" w:hint="eastAsia"/>
          <w:color w:val="2A2F35"/>
          <w:sz w:val="32"/>
          <w:szCs w:val="32"/>
        </w:rPr>
        <w:t>”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，希望我们能加强学习防灾减灾知识，增强珍爱生命意识，提高自救自护能力，确保我们每一个人都平安、健康：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540" w:lineRule="atLeast"/>
        <w:ind w:firstLine="637"/>
        <w:rPr>
          <w:sz w:val="27"/>
          <w:szCs w:val="27"/>
        </w:rPr>
      </w:pP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一、努力提高风险防范意识。在我们生活、出行和日常工作中，灾害风险和事故隐患无处不在。我们要居安思危，主动了解身边的灾害风险，时刻保持警惕，把</w:t>
      </w:r>
      <w:r>
        <w:rPr>
          <w:rFonts w:ascii="仿宋" w:eastAsia="仿宋" w:hAnsi="仿宋" w:cs="仿宋" w:hint="eastAsia"/>
          <w:color w:val="2A2F35"/>
          <w:sz w:val="32"/>
          <w:szCs w:val="32"/>
        </w:rPr>
        <w:t>“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防灾胜于救灾</w:t>
      </w:r>
      <w:r>
        <w:rPr>
          <w:rFonts w:ascii="仿宋" w:eastAsia="仿宋" w:hAnsi="仿宋" w:cs="仿宋" w:hint="eastAsia"/>
          <w:color w:val="2A2F35"/>
          <w:sz w:val="32"/>
          <w:szCs w:val="32"/>
        </w:rPr>
        <w:t>”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的思想落实到我们的具体行动中去。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540" w:lineRule="atLeast"/>
        <w:ind w:firstLine="637"/>
        <w:rPr>
          <w:sz w:val="27"/>
          <w:szCs w:val="27"/>
        </w:rPr>
      </w:pP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二、学习防灾减灾知识。了解灾害风险、掌握逃生技能，远离灾害，临危不乱,沉着应对，在第一时间内开展自救互救,最大限度地减少灾害带来的损失。要通过广播、电视、报纸、互联网、书籍、资料等多种途径学习防灾减灾、避险自救知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lastRenderedPageBreak/>
        <w:t>识，了解各类灾害发生的特点，掌握紧急逃生、自救互救等基础知识和基本技能，构筑起保护我们安全的屏障。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540" w:lineRule="atLeast"/>
        <w:ind w:firstLine="637"/>
        <w:rPr>
          <w:sz w:val="27"/>
          <w:szCs w:val="27"/>
        </w:rPr>
      </w:pP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三、主动参与防灾减灾活动。防灾减灾从自身做起，积极参与到政府、学校、社区组织的各项防灾减灾活动中，向家人、朋友及周围的人们义务宣传防灾减灾知识和避灾自救技能，自觉排查身边的安全隐患，努力争当防灾减灾志愿者，主动参加避灾、逃生演练，为防灾减灾献计献策，努力营造</w:t>
      </w:r>
      <w:r>
        <w:rPr>
          <w:rFonts w:ascii="仿宋" w:eastAsia="仿宋" w:hAnsi="仿宋" w:cs="仿宋" w:hint="eastAsia"/>
          <w:color w:val="2A2F35"/>
          <w:sz w:val="32"/>
          <w:szCs w:val="32"/>
        </w:rPr>
        <w:t>“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防灾减灾、人人参与</w:t>
      </w:r>
      <w:r>
        <w:rPr>
          <w:rFonts w:ascii="仿宋" w:eastAsia="仿宋" w:hAnsi="仿宋" w:cs="仿宋" w:hint="eastAsia"/>
          <w:color w:val="2A2F35"/>
          <w:sz w:val="32"/>
          <w:szCs w:val="32"/>
        </w:rPr>
        <w:t>”</w:t>
      </w: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的氛围，共同提高防灾减灾能力。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540" w:lineRule="atLeast"/>
        <w:ind w:firstLine="637"/>
        <w:rPr>
          <w:sz w:val="27"/>
          <w:szCs w:val="27"/>
        </w:rPr>
      </w:pP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四、坚持从细节做起。离家外出时注意切断水电气，关好门窗;不随意改变配电线路。学校是我们学习的园地，要遵守安全的各项规定，文明活动。 自觉配备家用急救箱、逃生绳、灭火器、常用药品等减灾器材和救生物品，使每个家庭都成为推动社会综合减灾的力量。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540" w:lineRule="atLeast"/>
        <w:ind w:firstLine="637"/>
        <w:rPr>
          <w:sz w:val="27"/>
          <w:szCs w:val="27"/>
        </w:rPr>
      </w:pP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五、强化生态环保理念。人类对环境、资源破坏的加剧是当今灾害频发的原因之一。保护环境，善待自然，减少灾难，我们每个公民责无旁贷。我们要从身边做起，从小事做起，爱护环境，保护生态，节能减排。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540" w:lineRule="atLeast"/>
        <w:ind w:firstLine="637"/>
        <w:rPr>
          <w:sz w:val="27"/>
          <w:szCs w:val="27"/>
        </w:rPr>
      </w:pPr>
      <w:r>
        <w:rPr>
          <w:rFonts w:ascii="方正仿宋简体" w:eastAsia="方正仿宋简体" w:hAnsi="方正仿宋简体" w:cs="方正仿宋简体" w:hint="eastAsia"/>
          <w:color w:val="2A2F35"/>
          <w:sz w:val="32"/>
          <w:szCs w:val="32"/>
        </w:rPr>
        <w:t>让我们立即行动起来，齐心协力，共筑抵御灾害的坚实防线，共创我们的安全美好家园。</w:t>
      </w:r>
    </w:p>
    <w:p w:rsidR="00FE6CFC" w:rsidRDefault="00FE6CFC" w:rsidP="00FE6CFC">
      <w:pPr>
        <w:pStyle w:val="a6"/>
        <w:widowControl/>
        <w:wordWrap w:val="0"/>
        <w:spacing w:before="0" w:beforeAutospacing="0" w:after="0" w:afterAutospacing="0" w:line="24" w:lineRule="atLeast"/>
        <w:rPr>
          <w:sz w:val="27"/>
          <w:szCs w:val="27"/>
        </w:rPr>
      </w:pPr>
      <w:r>
        <w:rPr>
          <w:color w:val="2A2F35"/>
          <w:sz w:val="27"/>
          <w:szCs w:val="27"/>
        </w:rPr>
        <w:t> </w:t>
      </w:r>
    </w:p>
    <w:p w:rsidR="00FE6CFC" w:rsidRDefault="00FE6CFC" w:rsidP="00FE6CFC">
      <w:pPr>
        <w:rPr>
          <w:rFonts w:ascii="方正仿宋简体" w:eastAsia="方正仿宋简体" w:hAnsi="仿宋" w:cs="宋体" w:hint="eastAsia"/>
          <w:sz w:val="32"/>
          <w:szCs w:val="32"/>
        </w:rPr>
      </w:pPr>
    </w:p>
    <w:p w:rsidR="00C42711" w:rsidRPr="00FE6CFC" w:rsidRDefault="00C42711" w:rsidP="00FE6CFC"/>
    <w:sectPr w:rsidR="00C42711" w:rsidRPr="00FE6CFC" w:rsidSect="00B4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643" w:rsidRDefault="00B55643" w:rsidP="004F43AC">
      <w:r>
        <w:separator/>
      </w:r>
    </w:p>
  </w:endnote>
  <w:endnote w:type="continuationSeparator" w:id="1">
    <w:p w:rsidR="00B55643" w:rsidRDefault="00B55643" w:rsidP="004F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643" w:rsidRDefault="00B55643" w:rsidP="004F43AC">
      <w:r>
        <w:separator/>
      </w:r>
    </w:p>
  </w:footnote>
  <w:footnote w:type="continuationSeparator" w:id="1">
    <w:p w:rsidR="00B55643" w:rsidRDefault="00B55643" w:rsidP="004F4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3AC"/>
    <w:rsid w:val="004F43AC"/>
    <w:rsid w:val="00B45409"/>
    <w:rsid w:val="00B55643"/>
    <w:rsid w:val="00C42711"/>
    <w:rsid w:val="00FE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3AC"/>
    <w:rPr>
      <w:sz w:val="18"/>
      <w:szCs w:val="18"/>
    </w:rPr>
  </w:style>
  <w:style w:type="character" w:styleId="a5">
    <w:name w:val="Strong"/>
    <w:basedOn w:val="a0"/>
    <w:qFormat/>
    <w:rsid w:val="00FE6CFC"/>
    <w:rPr>
      <w:b/>
    </w:rPr>
  </w:style>
  <w:style w:type="paragraph" w:styleId="a6">
    <w:name w:val="Normal (Web)"/>
    <w:basedOn w:val="a"/>
    <w:rsid w:val="00FE6CF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3</cp:revision>
  <dcterms:created xsi:type="dcterms:W3CDTF">2019-05-10T09:17:00Z</dcterms:created>
  <dcterms:modified xsi:type="dcterms:W3CDTF">2019-05-22T04:19:00Z</dcterms:modified>
</cp:coreProperties>
</file>